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3143AA" w:rsidRPr="000C3158" w14:paraId="3F111E58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bookmarkStart w:id="2" w:name="_GoBack"/>
          <w:bookmarkEnd w:id="2"/>
          <w:p w14:paraId="3A93585F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41B20177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4EEFA9C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3143AA" w:rsidRPr="000C3158" w14:paraId="5AA788B5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EC5F07C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F5F63CA" wp14:editId="5983F5ED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3AA" w:rsidRPr="000C3158" w14:paraId="5870F20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834626A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CB07478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3143AA" w:rsidRPr="000C3158" w14:paraId="4E4564DA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00155CE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3143AA" w:rsidRPr="000C3158" w14:paraId="51C3FAB6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573ACEB2" w14:textId="77777777" w:rsidR="003143AA" w:rsidRPr="000C3158" w:rsidRDefault="003143A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67E721F" wp14:editId="2BECCDC1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06185FA7" w14:textId="77777777" w:rsidR="003143AA" w:rsidRPr="000C3158" w:rsidRDefault="003143AA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701A4D1A" w14:textId="77777777" w:rsidR="003143AA" w:rsidRPr="000C3158" w:rsidRDefault="003143A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C0CCA91" w14:textId="77777777" w:rsidR="003143AA" w:rsidRPr="000C3158" w:rsidRDefault="003143A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69E2B52" wp14:editId="6CF0CA32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3AA" w:rsidRPr="000C3158" w14:paraId="1F2EC921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675F061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593B864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F15B789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60E6BFF7" w14:textId="77777777" w:rsidR="003143AA" w:rsidRPr="000C3158" w:rsidRDefault="003143AA" w:rsidP="003143AA">
      <w:pPr>
        <w:jc w:val="center"/>
        <w:rPr>
          <w:rFonts w:ascii="Courier New" w:hAnsi="Courier New" w:cs="Courier New"/>
        </w:rPr>
        <w:sectPr w:rsidR="003143AA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1" w:displacedByCustomXml="next"/>
    <w:sdt>
      <w:sdtPr>
        <w:rPr>
          <w:rFonts w:asciiTheme="minorHAnsi" w:hAnsiTheme="minorHAnsi" w:cstheme="minorBidi"/>
          <w:color w:val="auto"/>
          <w:sz w:val="22"/>
          <w:szCs w:val="22"/>
        </w:rPr>
        <w:id w:val="-1922637170"/>
        <w:docPartObj>
          <w:docPartGallery w:val="Cover Pages"/>
          <w:docPartUnique/>
        </w:docPartObj>
      </w:sdtPr>
      <w:sdtEndPr/>
      <w:sdtContent>
        <w:bookmarkStart w:id="3" w:name="_Hlk513535905" w:displacedByCustomXml="prev"/>
        <w:p w14:paraId="6E84C293" w14:textId="77777777" w:rsidR="002C5032" w:rsidRPr="004D7AA6" w:rsidRDefault="002C5032" w:rsidP="002C5032">
          <w:pPr>
            <w:pStyle w:val="Default"/>
            <w:jc w:val="center"/>
            <w:rPr>
              <w:rFonts w:ascii="Courier New" w:hAnsi="Courier New" w:cs="Courier New"/>
              <w:bCs/>
            </w:rPr>
          </w:pPr>
          <w:r>
            <w:rPr>
              <w:rFonts w:ascii="Courier New" w:hAnsi="Courier New" w:cs="Courier New"/>
              <w:bCs/>
            </w:rPr>
            <w:t>FLORIDA</w:t>
          </w:r>
        </w:p>
        <w:p w14:paraId="762962CE" w14:textId="77777777" w:rsidR="002C5032" w:rsidRPr="004D7AA6" w:rsidRDefault="002C5032" w:rsidP="002C5032">
          <w:pPr>
            <w:pStyle w:val="Default"/>
            <w:jc w:val="center"/>
            <w:rPr>
              <w:rFonts w:ascii="Courier New" w:hAnsi="Courier New" w:cs="Courier New"/>
              <w:bCs/>
            </w:rPr>
          </w:pPr>
          <w:r>
            <w:rPr>
              <w:rFonts w:ascii="Courier New" w:hAnsi="Courier New" w:cs="Courier New"/>
              <w:bCs/>
            </w:rPr>
            <w:t>DIVISION OF ADMINISTRATIVE HEARINGS</w:t>
          </w:r>
        </w:p>
        <w:p w14:paraId="2CC07E23" w14:textId="77777777" w:rsidR="002C5032" w:rsidRPr="00602568" w:rsidRDefault="002C5032" w:rsidP="002C5032">
          <w:pPr>
            <w:pStyle w:val="Default"/>
            <w:rPr>
              <w:rFonts w:ascii="Courier New" w:hAnsi="Courier New" w:cs="Courier New"/>
            </w:rPr>
          </w:pPr>
        </w:p>
        <w:tbl>
          <w:tblPr>
            <w:tblStyle w:val="TableGrid"/>
            <w:tblW w:w="9720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680"/>
            <w:gridCol w:w="361"/>
            <w:gridCol w:w="2339"/>
            <w:gridCol w:w="2340"/>
          </w:tblGrid>
          <w:tr w:rsidR="002C5032" w:rsidRPr="00602568" w14:paraId="76756AE5" w14:textId="77777777" w:rsidTr="006218E2">
            <w:trPr>
              <w:trHeight w:val="504"/>
              <w:jc w:val="center"/>
            </w:trPr>
            <w:tc>
              <w:tcPr>
                <w:tcW w:w="4680" w:type="dxa"/>
              </w:tcPr>
              <w:p w14:paraId="6FB3BD95" w14:textId="77777777" w:rsidR="002C5032" w:rsidRPr="00602568" w:rsidRDefault="002C5032" w:rsidP="006218E2">
                <w:pPr>
                  <w:pStyle w:val="Default"/>
                  <w:rPr>
                    <w:rFonts w:ascii="Courier New" w:hAnsi="Courier New" w:cs="Courier New"/>
                  </w:rPr>
                </w:pPr>
                <w:r>
                  <w:rPr>
                    <w:rFonts w:ascii="Courier New" w:hAnsi="Courier New" w:cs="Courier New"/>
                  </w:rPr>
                  <w:t>[</w:t>
                </w:r>
                <w:proofErr w:type="spellStart"/>
                <w:r>
                  <w:rPr>
                    <w:rFonts w:ascii="Courier New" w:hAnsi="Courier New" w:cs="Courier New"/>
                  </w:rPr>
                  <w:t>plfName</w:t>
                </w:r>
                <w:proofErr w:type="spellEnd"/>
                <w:r>
                  <w:rPr>
                    <w:rFonts w:ascii="Courier New" w:hAnsi="Courier New" w:cs="Courier New"/>
                  </w:rPr>
                  <w:t>]</w:t>
                </w:r>
              </w:p>
            </w:tc>
            <w:tc>
              <w:tcPr>
                <w:tcW w:w="361" w:type="dxa"/>
                <w:vAlign w:val="center"/>
              </w:tcPr>
              <w:p w14:paraId="5D7CF829" w14:textId="77777777" w:rsidR="002C5032" w:rsidRPr="00602568" w:rsidRDefault="002C5032" w:rsidP="006218E2">
                <w:pPr>
                  <w:pStyle w:val="Default"/>
                  <w:jc w:val="center"/>
                  <w:rPr>
                    <w:rFonts w:ascii="Courier New" w:hAnsi="Courier New" w:cs="Courier New"/>
                  </w:rPr>
                </w:pPr>
                <w:r w:rsidRPr="00602568">
                  <w:rPr>
                    <w:rFonts w:ascii="Courier New" w:hAnsi="Courier New" w:cs="Courier New"/>
                  </w:rPr>
                  <w:t>)</w:t>
                </w:r>
              </w:p>
            </w:tc>
            <w:tc>
              <w:tcPr>
                <w:tcW w:w="4679" w:type="dxa"/>
                <w:gridSpan w:val="2"/>
                <w:vAlign w:val="bottom"/>
              </w:tcPr>
              <w:p w14:paraId="1E4920A0" w14:textId="77777777" w:rsidR="002C5032" w:rsidRPr="00F917E4" w:rsidRDefault="002C5032" w:rsidP="006218E2">
                <w:pPr>
                  <w:pStyle w:val="Default"/>
                  <w:jc w:val="center"/>
                  <w:rPr>
                    <w:rFonts w:ascii="Courier New" w:hAnsi="Courier New" w:cs="Courier New"/>
                    <w:u w:val="single"/>
                  </w:rPr>
                </w:pPr>
                <w:r w:rsidRPr="00F917E4">
                  <w:rPr>
                    <w:rFonts w:ascii="Courier New" w:hAnsi="Courier New" w:cs="Courier New"/>
                    <w:u w:val="single"/>
                  </w:rPr>
                  <w:t>Case</w:t>
                </w:r>
                <w:r>
                  <w:rPr>
                    <w:rFonts w:ascii="Courier New" w:hAnsi="Courier New" w:cs="Courier New"/>
                    <w:u w:val="single"/>
                  </w:rPr>
                  <w:t xml:space="preserve"> </w:t>
                </w:r>
                <w:r w:rsidRPr="00F917E4">
                  <w:rPr>
                    <w:rFonts w:ascii="Courier New" w:hAnsi="Courier New" w:cs="Courier New"/>
                    <w:u w:val="single"/>
                  </w:rPr>
                  <w:t>No</w:t>
                </w:r>
                <w:r>
                  <w:rPr>
                    <w:rFonts w:ascii="Courier New" w:hAnsi="Courier New" w:cs="Courier New"/>
                    <w:u w:val="single"/>
                  </w:rPr>
                  <w:t xml:space="preserve"> </w:t>
                </w:r>
                <w:r w:rsidRPr="00F917E4">
                  <w:rPr>
                    <w:rFonts w:ascii="Courier New" w:hAnsi="Courier New" w:cs="Courier New"/>
                    <w:u w:val="single"/>
                  </w:rPr>
                  <w:t>(LT)</w:t>
                </w:r>
              </w:p>
            </w:tc>
          </w:tr>
          <w:tr w:rsidR="002C5032" w:rsidRPr="00602568" w14:paraId="0680FA99" w14:textId="77777777" w:rsidTr="006218E2">
            <w:trPr>
              <w:trHeight w:val="504"/>
              <w:jc w:val="center"/>
            </w:trPr>
            <w:tc>
              <w:tcPr>
                <w:tcW w:w="4680" w:type="dxa"/>
                <w:vAlign w:val="center"/>
              </w:tcPr>
              <w:p w14:paraId="1192CC0E" w14:textId="77777777" w:rsidR="002C5032" w:rsidRPr="00602568" w:rsidRDefault="002C5032" w:rsidP="006218E2">
                <w:pPr>
                  <w:pStyle w:val="Default"/>
                  <w:ind w:left="720"/>
                  <w:rPr>
                    <w:rFonts w:ascii="Courier New" w:hAnsi="Courier New" w:cs="Courier New"/>
                  </w:rPr>
                </w:pPr>
                <w:r>
                  <w:rPr>
                    <w:rFonts w:ascii="Courier New" w:hAnsi="Courier New" w:cs="Courier New"/>
                  </w:rPr>
                  <w:t>Petitioner</w:t>
                </w:r>
              </w:p>
            </w:tc>
            <w:tc>
              <w:tcPr>
                <w:tcW w:w="361" w:type="dxa"/>
                <w:vAlign w:val="center"/>
              </w:tcPr>
              <w:p w14:paraId="47AAE81D" w14:textId="77777777" w:rsidR="002C5032" w:rsidRPr="00602568" w:rsidRDefault="002C5032" w:rsidP="006218E2">
                <w:pPr>
                  <w:pStyle w:val="Default"/>
                  <w:jc w:val="center"/>
                  <w:rPr>
                    <w:rFonts w:ascii="Courier New" w:hAnsi="Courier New" w:cs="Courier New"/>
                  </w:rPr>
                </w:pPr>
                <w:r w:rsidRPr="00602568">
                  <w:rPr>
                    <w:rFonts w:ascii="Courier New" w:hAnsi="Courier New" w:cs="Courier New"/>
                  </w:rPr>
                  <w:t>)</w:t>
                </w:r>
              </w:p>
            </w:tc>
            <w:tc>
              <w:tcPr>
                <w:tcW w:w="4679" w:type="dxa"/>
                <w:gridSpan w:val="2"/>
              </w:tcPr>
              <w:p w14:paraId="02976EC4" w14:textId="77777777" w:rsidR="002C5032" w:rsidRPr="00561300" w:rsidRDefault="002C5032" w:rsidP="006218E2">
                <w:pPr>
                  <w:pStyle w:val="Default"/>
                  <w:ind w:left="-100" w:right="-10"/>
                  <w:jc w:val="center"/>
                  <w:rPr>
                    <w:rFonts w:ascii="Courier New" w:hAnsi="Courier New" w:cs="Courier New"/>
                    <w:b/>
                  </w:rPr>
                </w:pPr>
                <w:r>
                  <w:rPr>
                    <w:rFonts w:ascii="Courier New" w:hAnsi="Courier New" w:cs="Courier New"/>
                    <w:b/>
                  </w:rPr>
                  <w:t>[</w:t>
                </w:r>
                <w:proofErr w:type="spellStart"/>
                <w:r>
                  <w:rPr>
                    <w:rFonts w:ascii="Courier New" w:hAnsi="Courier New" w:cs="Courier New"/>
                    <w:b/>
                  </w:rPr>
                  <w:t>caseNo</w:t>
                </w:r>
                <w:proofErr w:type="spellEnd"/>
                <w:r>
                  <w:rPr>
                    <w:rFonts w:ascii="Courier New" w:hAnsi="Courier New" w:cs="Courier New"/>
                    <w:b/>
                  </w:rPr>
                  <w:t>]</w:t>
                </w:r>
              </w:p>
            </w:tc>
          </w:tr>
          <w:tr w:rsidR="002C5032" w:rsidRPr="00602568" w14:paraId="403F1524" w14:textId="77777777" w:rsidTr="006218E2">
            <w:trPr>
              <w:trHeight w:val="504"/>
              <w:jc w:val="center"/>
            </w:trPr>
            <w:tc>
              <w:tcPr>
                <w:tcW w:w="4680" w:type="dxa"/>
              </w:tcPr>
              <w:p w14:paraId="1D1A6533" w14:textId="77777777" w:rsidR="002C5032" w:rsidRPr="00602568" w:rsidRDefault="002C5032" w:rsidP="006218E2">
                <w:pPr>
                  <w:pStyle w:val="Default"/>
                  <w:rPr>
                    <w:rFonts w:ascii="Courier New" w:hAnsi="Courier New" w:cs="Courier New"/>
                  </w:rPr>
                </w:pPr>
              </w:p>
            </w:tc>
            <w:tc>
              <w:tcPr>
                <w:tcW w:w="361" w:type="dxa"/>
                <w:vAlign w:val="center"/>
              </w:tcPr>
              <w:p w14:paraId="18A9270B" w14:textId="77777777" w:rsidR="002C5032" w:rsidRPr="00602568" w:rsidRDefault="002C5032" w:rsidP="006218E2">
                <w:pPr>
                  <w:pStyle w:val="Default"/>
                  <w:jc w:val="center"/>
                  <w:rPr>
                    <w:rFonts w:ascii="Courier New" w:hAnsi="Courier New" w:cs="Courier New"/>
                  </w:rPr>
                </w:pPr>
                <w:r w:rsidRPr="00602568">
                  <w:rPr>
                    <w:rFonts w:ascii="Courier New" w:hAnsi="Courier New" w:cs="Courier New"/>
                  </w:rPr>
                  <w:t>)</w:t>
                </w:r>
              </w:p>
            </w:tc>
            <w:tc>
              <w:tcPr>
                <w:tcW w:w="2339" w:type="dxa"/>
              </w:tcPr>
              <w:p w14:paraId="2C4B8D34" w14:textId="77777777" w:rsidR="002C5032" w:rsidRPr="00F915B7" w:rsidRDefault="002C5032" w:rsidP="006218E2">
                <w:pPr>
                  <w:pStyle w:val="Default"/>
                  <w:ind w:left="-100" w:right="260"/>
                  <w:jc w:val="right"/>
                  <w:rPr>
                    <w:rFonts w:ascii="Courier New" w:hAnsi="Courier New" w:cs="Courier New"/>
                  </w:rPr>
                </w:pPr>
              </w:p>
            </w:tc>
            <w:tc>
              <w:tcPr>
                <w:tcW w:w="2340" w:type="dxa"/>
              </w:tcPr>
              <w:p w14:paraId="6974C88F" w14:textId="77777777" w:rsidR="002C5032" w:rsidRPr="00F915B7" w:rsidRDefault="002C5032" w:rsidP="006218E2">
                <w:pPr>
                  <w:pStyle w:val="Default"/>
                  <w:ind w:left="620" w:right="260"/>
                  <w:jc w:val="right"/>
                  <w:rPr>
                    <w:rFonts w:ascii="Courier New" w:hAnsi="Courier New" w:cs="Courier New"/>
                  </w:rPr>
                </w:pPr>
              </w:p>
            </w:tc>
          </w:tr>
          <w:tr w:rsidR="002C5032" w:rsidRPr="00602568" w14:paraId="4CD52830" w14:textId="77777777" w:rsidTr="006218E2">
            <w:trPr>
              <w:trHeight w:val="504"/>
              <w:jc w:val="center"/>
            </w:trPr>
            <w:tc>
              <w:tcPr>
                <w:tcW w:w="4680" w:type="dxa"/>
              </w:tcPr>
              <w:p w14:paraId="4F1AD98C" w14:textId="77777777" w:rsidR="002C5032" w:rsidRPr="00602568" w:rsidRDefault="002C5032" w:rsidP="006218E2">
                <w:pPr>
                  <w:pStyle w:val="Default"/>
                  <w:rPr>
                    <w:rFonts w:ascii="Courier New" w:hAnsi="Courier New" w:cs="Courier New"/>
                  </w:rPr>
                </w:pPr>
                <w:r w:rsidRPr="00602568">
                  <w:rPr>
                    <w:rFonts w:ascii="Courier New" w:hAnsi="Courier New" w:cs="Courier New"/>
                  </w:rPr>
                  <w:t>v.</w:t>
                </w:r>
              </w:p>
            </w:tc>
            <w:tc>
              <w:tcPr>
                <w:tcW w:w="361" w:type="dxa"/>
                <w:vAlign w:val="center"/>
              </w:tcPr>
              <w:p w14:paraId="5418B709" w14:textId="77777777" w:rsidR="002C5032" w:rsidRPr="00602568" w:rsidRDefault="002C5032" w:rsidP="006218E2">
                <w:pPr>
                  <w:pStyle w:val="Default"/>
                  <w:jc w:val="center"/>
                  <w:rPr>
                    <w:rFonts w:ascii="Courier New" w:hAnsi="Courier New" w:cs="Courier New"/>
                  </w:rPr>
                </w:pPr>
                <w:r w:rsidRPr="00602568">
                  <w:rPr>
                    <w:rFonts w:ascii="Courier New" w:hAnsi="Courier New" w:cs="Courier New"/>
                  </w:rPr>
                  <w:t>)</w:t>
                </w:r>
              </w:p>
            </w:tc>
            <w:tc>
              <w:tcPr>
                <w:tcW w:w="2339" w:type="dxa"/>
              </w:tcPr>
              <w:p w14:paraId="5332B2AE" w14:textId="77777777" w:rsidR="002C5032" w:rsidRPr="00602568" w:rsidRDefault="002C5032" w:rsidP="006218E2">
                <w:pPr>
                  <w:pStyle w:val="Default"/>
                  <w:ind w:left="-100" w:right="260"/>
                  <w:jc w:val="right"/>
                  <w:rPr>
                    <w:rFonts w:ascii="Courier New" w:hAnsi="Courier New" w:cs="Courier New"/>
                  </w:rPr>
                </w:pPr>
              </w:p>
            </w:tc>
            <w:tc>
              <w:tcPr>
                <w:tcW w:w="2340" w:type="dxa"/>
              </w:tcPr>
              <w:p w14:paraId="5AFD91F4" w14:textId="77777777" w:rsidR="002C5032" w:rsidRPr="00602568" w:rsidRDefault="002C5032" w:rsidP="006218E2">
                <w:pPr>
                  <w:pStyle w:val="Default"/>
                  <w:ind w:left="540" w:right="260"/>
                  <w:jc w:val="right"/>
                  <w:rPr>
                    <w:rFonts w:ascii="Courier New" w:hAnsi="Courier New" w:cs="Courier New"/>
                  </w:rPr>
                </w:pPr>
              </w:p>
            </w:tc>
          </w:tr>
          <w:tr w:rsidR="002C5032" w:rsidRPr="00602568" w14:paraId="11BA927B" w14:textId="77777777" w:rsidTr="006218E2">
            <w:trPr>
              <w:trHeight w:val="504"/>
              <w:jc w:val="center"/>
            </w:trPr>
            <w:tc>
              <w:tcPr>
                <w:tcW w:w="4680" w:type="dxa"/>
              </w:tcPr>
              <w:p w14:paraId="28739E84" w14:textId="77777777" w:rsidR="002C5032" w:rsidRPr="00602568" w:rsidRDefault="002C5032" w:rsidP="006218E2">
                <w:pPr>
                  <w:pStyle w:val="Default"/>
                  <w:rPr>
                    <w:rFonts w:ascii="Courier New" w:hAnsi="Courier New" w:cs="Courier New"/>
                  </w:rPr>
                </w:pPr>
              </w:p>
            </w:tc>
            <w:tc>
              <w:tcPr>
                <w:tcW w:w="361" w:type="dxa"/>
                <w:vAlign w:val="center"/>
              </w:tcPr>
              <w:p w14:paraId="76950910" w14:textId="77777777" w:rsidR="002C5032" w:rsidRPr="00602568" w:rsidRDefault="002C5032" w:rsidP="006218E2">
                <w:pPr>
                  <w:pStyle w:val="Default"/>
                  <w:jc w:val="center"/>
                  <w:rPr>
                    <w:rFonts w:ascii="Courier New" w:hAnsi="Courier New" w:cs="Courier New"/>
                  </w:rPr>
                </w:pPr>
                <w:r w:rsidRPr="00602568">
                  <w:rPr>
                    <w:rFonts w:ascii="Courier New" w:hAnsi="Courier New" w:cs="Courier New"/>
                  </w:rPr>
                  <w:t>)</w:t>
                </w:r>
              </w:p>
            </w:tc>
            <w:tc>
              <w:tcPr>
                <w:tcW w:w="4679" w:type="dxa"/>
                <w:gridSpan w:val="2"/>
              </w:tcPr>
              <w:p w14:paraId="4E89A638" w14:textId="77777777" w:rsidR="002C5032" w:rsidRPr="00602568" w:rsidRDefault="002C5032" w:rsidP="006218E2">
                <w:pPr>
                  <w:pStyle w:val="Default"/>
                  <w:ind w:left="540" w:right="260"/>
                  <w:jc w:val="right"/>
                  <w:rPr>
                    <w:rFonts w:ascii="Courier New" w:hAnsi="Courier New" w:cs="Courier New"/>
                  </w:rPr>
                </w:pPr>
              </w:p>
            </w:tc>
          </w:tr>
          <w:tr w:rsidR="002C5032" w:rsidRPr="00602568" w14:paraId="5A2E5510" w14:textId="77777777" w:rsidTr="006218E2">
            <w:trPr>
              <w:trHeight w:val="504"/>
              <w:jc w:val="center"/>
            </w:trPr>
            <w:tc>
              <w:tcPr>
                <w:tcW w:w="4680" w:type="dxa"/>
              </w:tcPr>
              <w:p w14:paraId="3D922DE2" w14:textId="77777777" w:rsidR="002C5032" w:rsidRPr="00602568" w:rsidRDefault="002C5032" w:rsidP="006218E2">
                <w:pPr>
                  <w:pStyle w:val="Default"/>
                  <w:rPr>
                    <w:rFonts w:ascii="Courier New" w:hAnsi="Courier New" w:cs="Courier New"/>
                  </w:rPr>
                </w:pPr>
                <w:r>
                  <w:rPr>
                    <w:rFonts w:ascii="Courier New" w:hAnsi="Courier New" w:cs="Courier New"/>
                  </w:rPr>
                  <w:t>[</w:t>
                </w:r>
                <w:proofErr w:type="spellStart"/>
                <w:r>
                  <w:rPr>
                    <w:rFonts w:ascii="Courier New" w:hAnsi="Courier New" w:cs="Courier New"/>
                  </w:rPr>
                  <w:t>defName</w:t>
                </w:r>
                <w:proofErr w:type="spellEnd"/>
                <w:r>
                  <w:rPr>
                    <w:rFonts w:ascii="Courier New" w:hAnsi="Courier New" w:cs="Courier New"/>
                  </w:rPr>
                  <w:t>]</w:t>
                </w:r>
              </w:p>
            </w:tc>
            <w:tc>
              <w:tcPr>
                <w:tcW w:w="361" w:type="dxa"/>
                <w:vAlign w:val="center"/>
              </w:tcPr>
              <w:p w14:paraId="2BF70F98" w14:textId="77777777" w:rsidR="002C5032" w:rsidRPr="00602568" w:rsidRDefault="002C5032" w:rsidP="006218E2">
                <w:pPr>
                  <w:pStyle w:val="Default"/>
                  <w:jc w:val="center"/>
                  <w:rPr>
                    <w:rFonts w:ascii="Courier New" w:hAnsi="Courier New" w:cs="Courier New"/>
                  </w:rPr>
                </w:pPr>
                <w:r w:rsidRPr="00602568">
                  <w:rPr>
                    <w:rFonts w:ascii="Courier New" w:hAnsi="Courier New" w:cs="Courier New"/>
                  </w:rPr>
                  <w:t>)</w:t>
                </w:r>
              </w:p>
            </w:tc>
            <w:tc>
              <w:tcPr>
                <w:tcW w:w="4679" w:type="dxa"/>
                <w:gridSpan w:val="2"/>
              </w:tcPr>
              <w:p w14:paraId="401E018D" w14:textId="77777777" w:rsidR="002C5032" w:rsidRPr="00602568" w:rsidRDefault="002C5032" w:rsidP="006218E2">
                <w:pPr>
                  <w:pStyle w:val="Default"/>
                  <w:rPr>
                    <w:rFonts w:ascii="Courier New" w:hAnsi="Courier New" w:cs="Courier New"/>
                  </w:rPr>
                </w:pPr>
              </w:p>
            </w:tc>
          </w:tr>
          <w:tr w:rsidR="002C5032" w:rsidRPr="00602568" w14:paraId="6676FD00" w14:textId="77777777" w:rsidTr="006218E2">
            <w:trPr>
              <w:trHeight w:val="504"/>
              <w:jc w:val="center"/>
            </w:trPr>
            <w:tc>
              <w:tcPr>
                <w:tcW w:w="4680" w:type="dxa"/>
                <w:vAlign w:val="center"/>
              </w:tcPr>
              <w:p w14:paraId="3E8234A8" w14:textId="77777777" w:rsidR="002C5032" w:rsidRPr="00602568" w:rsidRDefault="002C5032" w:rsidP="006218E2">
                <w:pPr>
                  <w:pStyle w:val="Default"/>
                  <w:ind w:left="720"/>
                  <w:rPr>
                    <w:rFonts w:ascii="Courier New" w:hAnsi="Courier New" w:cs="Courier New"/>
                  </w:rPr>
                </w:pPr>
                <w:r>
                  <w:rPr>
                    <w:rFonts w:ascii="Courier New" w:hAnsi="Courier New" w:cs="Courier New"/>
                  </w:rPr>
                  <w:t>Respondent</w:t>
                </w:r>
              </w:p>
            </w:tc>
            <w:tc>
              <w:tcPr>
                <w:tcW w:w="361" w:type="dxa"/>
                <w:vAlign w:val="center"/>
              </w:tcPr>
              <w:p w14:paraId="242AF5D0" w14:textId="77777777" w:rsidR="002C5032" w:rsidRPr="00602568" w:rsidRDefault="002C5032" w:rsidP="006218E2">
                <w:pPr>
                  <w:pStyle w:val="Default"/>
                  <w:jc w:val="center"/>
                  <w:rPr>
                    <w:rFonts w:ascii="Courier New" w:hAnsi="Courier New" w:cs="Courier New"/>
                  </w:rPr>
                </w:pPr>
                <w:r w:rsidRPr="00602568">
                  <w:rPr>
                    <w:rFonts w:ascii="Courier New" w:hAnsi="Courier New" w:cs="Courier New"/>
                  </w:rPr>
                  <w:t>)</w:t>
                </w:r>
              </w:p>
            </w:tc>
            <w:tc>
              <w:tcPr>
                <w:tcW w:w="4679" w:type="dxa"/>
                <w:gridSpan w:val="2"/>
              </w:tcPr>
              <w:p w14:paraId="1F24EBCE" w14:textId="77777777" w:rsidR="002C5032" w:rsidRPr="00602568" w:rsidRDefault="002C5032" w:rsidP="006218E2">
                <w:pPr>
                  <w:pStyle w:val="Default"/>
                  <w:rPr>
                    <w:rFonts w:ascii="Courier New" w:hAnsi="Courier New" w:cs="Courier New"/>
                  </w:rPr>
                </w:pPr>
              </w:p>
            </w:tc>
          </w:tr>
          <w:bookmarkEnd w:id="3"/>
        </w:tbl>
        <w:p w14:paraId="6888AFFE" w14:textId="77777777" w:rsidR="002C5032" w:rsidRDefault="002C5032" w:rsidP="002C5032">
          <w:pPr>
            <w:pStyle w:val="Default"/>
            <w:rPr>
              <w:sz w:val="28"/>
              <w:szCs w:val="28"/>
            </w:rPr>
          </w:pPr>
        </w:p>
        <w:tbl>
          <w:tblPr>
            <w:tblStyle w:val="TableGrid"/>
            <w:tblW w:w="0" w:type="auto"/>
            <w:jc w:val="center"/>
            <w:tblBorders>
              <w:top w:val="single" w:sz="18" w:space="0" w:color="auto"/>
              <w:left w:val="none" w:sz="0" w:space="0" w:color="auto"/>
              <w:bottom w:val="single" w:sz="18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720"/>
          </w:tblGrid>
          <w:tr w:rsidR="002C5032" w14:paraId="197FEB52" w14:textId="77777777" w:rsidTr="006218E2">
            <w:trPr>
              <w:trHeight w:val="1080"/>
              <w:jc w:val="center"/>
            </w:trPr>
            <w:tc>
              <w:tcPr>
                <w:tcW w:w="9720" w:type="dxa"/>
                <w:vAlign w:val="center"/>
              </w:tcPr>
              <w:p w14:paraId="5ED481AE" w14:textId="518735CE" w:rsidR="002C5032" w:rsidRPr="004158D8" w:rsidRDefault="002C5032" w:rsidP="006218E2">
                <w:pPr>
                  <w:pStyle w:val="Default"/>
                  <w:jc w:val="center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SETTLEMENT OFFER</w:t>
                </w:r>
              </w:p>
            </w:tc>
          </w:tr>
        </w:tbl>
        <w:p w14:paraId="564D26D6" w14:textId="77777777" w:rsidR="002C5032" w:rsidRDefault="003143AA" w:rsidP="002C5032"/>
      </w:sdtContent>
    </w:sdt>
    <w:bookmarkStart w:id="4" w:name="_Hlk73699459" w:displacedByCustomXml="prev"/>
    <w:tbl>
      <w:tblPr>
        <w:tblStyle w:val="TableGrid"/>
        <w:tblW w:w="9720" w:type="dxa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5400"/>
      </w:tblGrid>
      <w:tr w:rsidR="002C5032" w:rsidRPr="006E7DD4" w14:paraId="5766AFF5" w14:textId="77777777" w:rsidTr="002C5032">
        <w:trPr>
          <w:trHeight w:val="432"/>
        </w:trPr>
        <w:tc>
          <w:tcPr>
            <w:tcW w:w="4320" w:type="dxa"/>
            <w:vAlign w:val="center"/>
          </w:tcPr>
          <w:p w14:paraId="20B22661" w14:textId="5D682C80" w:rsidR="002C5032" w:rsidRPr="00A301AB" w:rsidRDefault="002C5032" w:rsidP="006218E2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A301AB">
              <w:rPr>
                <w:rFonts w:ascii="Courier New" w:hAnsi="Courier New" w:cs="Courier New"/>
                <w:b/>
                <w:sz w:val="24"/>
                <w:szCs w:val="24"/>
              </w:rPr>
              <w:t>Laws</w:t>
            </w:r>
          </w:p>
        </w:tc>
        <w:tc>
          <w:tcPr>
            <w:tcW w:w="5400" w:type="dxa"/>
            <w:vAlign w:val="center"/>
          </w:tcPr>
          <w:p w14:paraId="55400915" w14:textId="40AE137C" w:rsidR="00A3406B" w:rsidRDefault="00635F4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r w:rsidR="002C5032" w:rsidRPr="00A301AB">
              <w:rPr>
                <w:rFonts w:ascii="Courier New" w:hAnsi="Courier New" w:cs="Courier New"/>
                <w:sz w:val="24"/>
                <w:szCs w:val="24"/>
              </w:rPr>
              <w:t>§768 FS</w:t>
            </w:r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A3406B">
              <w:rPr>
                <w:rFonts w:ascii="Courier New" w:hAnsi="Courier New" w:cs="Courier New"/>
                <w:sz w:val="24"/>
                <w:szCs w:val="24"/>
              </w:rPr>
              <w:t>, [</w:t>
            </w:r>
            <w:r w:rsidR="00A3406B" w:rsidRPr="00A301AB">
              <w:rPr>
                <w:rFonts w:ascii="Courier New" w:hAnsi="Courier New" w:cs="Courier New"/>
                <w:sz w:val="24"/>
                <w:szCs w:val="24"/>
              </w:rPr>
              <w:t>42 USC §198</w:t>
            </w:r>
            <w:r w:rsidR="00A3406B">
              <w:rPr>
                <w:rFonts w:ascii="Courier New" w:hAnsi="Courier New" w:cs="Courier New"/>
                <w:sz w:val="24"/>
                <w:szCs w:val="24"/>
              </w:rPr>
              <w:t xml:space="preserve">1], </w:t>
            </w:r>
          </w:p>
          <w:p w14:paraId="69D2CF46" w14:textId="24035B89" w:rsidR="002C5032" w:rsidRPr="00A301AB" w:rsidRDefault="00635F4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r w:rsidR="002C5032" w:rsidRPr="00A301AB">
              <w:rPr>
                <w:rFonts w:ascii="Courier New" w:hAnsi="Courier New" w:cs="Courier New"/>
                <w:sz w:val="24"/>
                <w:szCs w:val="24"/>
              </w:rPr>
              <w:t>42 USC §1983</w:t>
            </w:r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583FB1">
              <w:rPr>
                <w:rFonts w:ascii="Courier New" w:hAnsi="Courier New" w:cs="Courier New"/>
                <w:sz w:val="24"/>
                <w:szCs w:val="24"/>
              </w:rPr>
              <w:t xml:space="preserve">, [ADA], [ADEA], [EPA], </w:t>
            </w:r>
            <w:r w:rsidR="00A3406B">
              <w:rPr>
                <w:rFonts w:ascii="Courier New" w:hAnsi="Courier New" w:cs="Courier New"/>
                <w:sz w:val="24"/>
                <w:szCs w:val="24"/>
              </w:rPr>
              <w:t xml:space="preserve">[FCRA], [FFHA], </w:t>
            </w:r>
            <w:r w:rsidR="00583FB1">
              <w:rPr>
                <w:rFonts w:ascii="Courier New" w:hAnsi="Courier New" w:cs="Courier New"/>
                <w:sz w:val="24"/>
                <w:szCs w:val="24"/>
              </w:rPr>
              <w:t xml:space="preserve">[FHA], </w:t>
            </w:r>
            <w:r w:rsidR="00A3406B">
              <w:rPr>
                <w:rFonts w:ascii="Courier New" w:hAnsi="Courier New" w:cs="Courier New"/>
                <w:sz w:val="24"/>
                <w:szCs w:val="24"/>
              </w:rPr>
              <w:t xml:space="preserve">[Title VI], [Title VII], </w:t>
            </w:r>
            <w:r w:rsidR="00583FB1">
              <w:rPr>
                <w:rFonts w:ascii="Courier New" w:hAnsi="Courier New" w:cs="Courier New"/>
                <w:sz w:val="24"/>
                <w:szCs w:val="24"/>
              </w:rPr>
              <w:t>[WBL]</w:t>
            </w:r>
          </w:p>
        </w:tc>
      </w:tr>
      <w:tr w:rsidR="002C5032" w:rsidRPr="006E7DD4" w14:paraId="55046CF0" w14:textId="77777777" w:rsidTr="002C5032">
        <w:trPr>
          <w:trHeight w:val="432"/>
        </w:trPr>
        <w:tc>
          <w:tcPr>
            <w:tcW w:w="4320" w:type="dxa"/>
            <w:vAlign w:val="center"/>
          </w:tcPr>
          <w:p w14:paraId="197929B1" w14:textId="5A5B2382" w:rsidR="002C5032" w:rsidRPr="00A301AB" w:rsidRDefault="002C5032" w:rsidP="006218E2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From:</w:t>
            </w:r>
          </w:p>
        </w:tc>
        <w:tc>
          <w:tcPr>
            <w:tcW w:w="5400" w:type="dxa"/>
            <w:vAlign w:val="center"/>
          </w:tcPr>
          <w:p w14:paraId="58411D0D" w14:textId="2F1AA1A4" w:rsidR="002C5032" w:rsidRPr="00A301AB" w:rsidRDefault="002C5032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2C5032" w:rsidRPr="006E7DD4" w14:paraId="2CCD26AD" w14:textId="77777777" w:rsidTr="002C5032">
        <w:trPr>
          <w:trHeight w:val="432"/>
        </w:trPr>
        <w:tc>
          <w:tcPr>
            <w:tcW w:w="4320" w:type="dxa"/>
            <w:vAlign w:val="center"/>
          </w:tcPr>
          <w:p w14:paraId="25D41EA3" w14:textId="557A4F99" w:rsidR="002C5032" w:rsidRPr="00A301AB" w:rsidRDefault="002C5032" w:rsidP="006218E2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To:</w:t>
            </w:r>
          </w:p>
        </w:tc>
        <w:tc>
          <w:tcPr>
            <w:tcW w:w="5400" w:type="dxa"/>
            <w:vAlign w:val="center"/>
          </w:tcPr>
          <w:p w14:paraId="55A818D2" w14:textId="35D00C55" w:rsidR="002C5032" w:rsidRPr="00A301AB" w:rsidRDefault="002C5032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</w:tbl>
    <w:p w14:paraId="55519463" w14:textId="77777777" w:rsidR="002C5032" w:rsidRDefault="002C5032" w:rsidP="002C5032"/>
    <w:tbl>
      <w:tblPr>
        <w:tblStyle w:val="TableGrid"/>
        <w:tblW w:w="9720" w:type="dxa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5400"/>
      </w:tblGrid>
      <w:tr w:rsidR="002C5032" w:rsidRPr="006E7DD4" w14:paraId="7CCD6239" w14:textId="77777777" w:rsidTr="002C5032">
        <w:trPr>
          <w:trHeight w:val="432"/>
        </w:trPr>
        <w:tc>
          <w:tcPr>
            <w:tcW w:w="4320" w:type="dxa"/>
            <w:vAlign w:val="center"/>
          </w:tcPr>
          <w:p w14:paraId="35B67621" w14:textId="77777777" w:rsidR="002C5032" w:rsidRDefault="002C5032" w:rsidP="006218E2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Full Resolution?</w:t>
            </w:r>
          </w:p>
        </w:tc>
        <w:tc>
          <w:tcPr>
            <w:tcW w:w="5400" w:type="dxa"/>
            <w:vAlign w:val="center"/>
          </w:tcPr>
          <w:p w14:paraId="33DE9380" w14:textId="5C1BE4E5" w:rsidR="002C5032" w:rsidRDefault="002C5032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[Yes/No]</w:t>
            </w:r>
          </w:p>
        </w:tc>
      </w:tr>
      <w:tr w:rsidR="002C5032" w:rsidRPr="006E7DD4" w14:paraId="5CB96CC2" w14:textId="77777777" w:rsidTr="002C5032">
        <w:trPr>
          <w:trHeight w:val="432"/>
        </w:trPr>
        <w:tc>
          <w:tcPr>
            <w:tcW w:w="4320" w:type="dxa"/>
            <w:vAlign w:val="center"/>
          </w:tcPr>
          <w:p w14:paraId="6E3E24E8" w14:textId="77777777" w:rsidR="002C5032" w:rsidRDefault="002C5032" w:rsidP="006218E2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Conditional?</w:t>
            </w:r>
          </w:p>
        </w:tc>
        <w:tc>
          <w:tcPr>
            <w:tcW w:w="5400" w:type="dxa"/>
            <w:vAlign w:val="center"/>
          </w:tcPr>
          <w:p w14:paraId="611AD064" w14:textId="5AC69B94" w:rsidR="002C5032" w:rsidRDefault="00635F4B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[Yes/No]</w:t>
            </w:r>
          </w:p>
        </w:tc>
      </w:tr>
    </w:tbl>
    <w:p w14:paraId="508E45E9" w14:textId="77777777" w:rsidR="002C5032" w:rsidRDefault="002C5032" w:rsidP="002C5032">
      <w:bookmarkStart w:id="5" w:name="_Hlk73699329"/>
    </w:p>
    <w:tbl>
      <w:tblPr>
        <w:tblStyle w:val="TableGrid"/>
        <w:tblW w:w="9720" w:type="dxa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5400"/>
      </w:tblGrid>
      <w:tr w:rsidR="002C5032" w:rsidRPr="006E7DD4" w14:paraId="15F60D47" w14:textId="77777777" w:rsidTr="002C5032">
        <w:trPr>
          <w:trHeight w:val="432"/>
        </w:trPr>
        <w:tc>
          <w:tcPr>
            <w:tcW w:w="4320" w:type="dxa"/>
            <w:vAlign w:val="center"/>
          </w:tcPr>
          <w:p w14:paraId="7D1CEA03" w14:textId="77777777" w:rsidR="002C5032" w:rsidRDefault="002C5032" w:rsidP="006218E2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Waivers Received</w:t>
            </w:r>
          </w:p>
        </w:tc>
        <w:tc>
          <w:tcPr>
            <w:tcW w:w="5400" w:type="dxa"/>
            <w:vAlign w:val="center"/>
          </w:tcPr>
          <w:p w14:paraId="594A6448" w14:textId="5C8156C9" w:rsidR="002C5032" w:rsidRDefault="00635F4B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wvNum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bookmarkEnd w:id="5"/>
      <w:tr w:rsidR="002C5032" w:rsidRPr="006E7DD4" w14:paraId="7190452A" w14:textId="77777777" w:rsidTr="002C5032">
        <w:trPr>
          <w:trHeight w:val="432"/>
        </w:trPr>
        <w:tc>
          <w:tcPr>
            <w:tcW w:w="4320" w:type="dxa"/>
            <w:vAlign w:val="center"/>
          </w:tcPr>
          <w:p w14:paraId="1B681E95" w14:textId="77777777" w:rsidR="002C5032" w:rsidRDefault="002C5032" w:rsidP="006218E2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Non-Monetary Stipulations</w:t>
            </w:r>
          </w:p>
        </w:tc>
        <w:tc>
          <w:tcPr>
            <w:tcW w:w="5400" w:type="dxa"/>
            <w:vAlign w:val="center"/>
          </w:tcPr>
          <w:p w14:paraId="046A000A" w14:textId="58A361A3" w:rsidR="002C5032" w:rsidRDefault="00583FB1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stipNum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</w:tbl>
    <w:p w14:paraId="46BA4BAD" w14:textId="77777777" w:rsidR="002C5032" w:rsidRDefault="002C5032" w:rsidP="002C5032"/>
    <w:tbl>
      <w:tblPr>
        <w:tblStyle w:val="TableGrid"/>
        <w:tblW w:w="9720" w:type="dxa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5400"/>
      </w:tblGrid>
      <w:tr w:rsidR="002C5032" w:rsidRPr="006E7DD4" w14:paraId="18CF7687" w14:textId="77777777" w:rsidTr="002C5032">
        <w:trPr>
          <w:trHeight w:val="432"/>
        </w:trPr>
        <w:tc>
          <w:tcPr>
            <w:tcW w:w="4320" w:type="dxa"/>
            <w:vAlign w:val="center"/>
          </w:tcPr>
          <w:p w14:paraId="73F60995" w14:textId="77777777" w:rsidR="002C5032" w:rsidRDefault="002C5032" w:rsidP="006218E2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Compensatory Damages</w:t>
            </w:r>
          </w:p>
        </w:tc>
        <w:tc>
          <w:tcPr>
            <w:tcW w:w="5400" w:type="dxa"/>
            <w:vAlign w:val="center"/>
          </w:tcPr>
          <w:p w14:paraId="40DA7BE2" w14:textId="02881D33" w:rsidR="002C5032" w:rsidRDefault="00583FB1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583FB1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$</w:t>
            </w: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cmpDmg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2C5032" w:rsidRPr="006E7DD4" w14:paraId="2D4AB07C" w14:textId="77777777" w:rsidTr="002C5032">
        <w:trPr>
          <w:trHeight w:val="432"/>
        </w:trPr>
        <w:tc>
          <w:tcPr>
            <w:tcW w:w="4320" w:type="dxa"/>
            <w:vAlign w:val="center"/>
          </w:tcPr>
          <w:p w14:paraId="6A02E252" w14:textId="77777777" w:rsidR="002C5032" w:rsidRDefault="002C5032" w:rsidP="006218E2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Punitive Damages</w:t>
            </w:r>
          </w:p>
        </w:tc>
        <w:tc>
          <w:tcPr>
            <w:tcW w:w="5400" w:type="dxa"/>
            <w:vAlign w:val="center"/>
          </w:tcPr>
          <w:p w14:paraId="0BB1565C" w14:textId="17FF7C13" w:rsidR="002C5032" w:rsidRDefault="00583FB1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583FB1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$</w:t>
            </w: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punDmg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</w:tbl>
    <w:p w14:paraId="25614D34" w14:textId="77777777" w:rsidR="002C5032" w:rsidRDefault="002C5032" w:rsidP="002C5032"/>
    <w:tbl>
      <w:tblPr>
        <w:tblStyle w:val="TableGrid"/>
        <w:tblW w:w="9720" w:type="dxa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5400"/>
      </w:tblGrid>
      <w:tr w:rsidR="002C5032" w:rsidRPr="006E7DD4" w14:paraId="71F47E2E" w14:textId="77777777" w:rsidTr="002C5032">
        <w:trPr>
          <w:trHeight w:val="432"/>
        </w:trPr>
        <w:tc>
          <w:tcPr>
            <w:tcW w:w="4320" w:type="dxa"/>
            <w:vAlign w:val="center"/>
          </w:tcPr>
          <w:p w14:paraId="20DB9AA9" w14:textId="77777777" w:rsidR="002C5032" w:rsidRDefault="002C5032" w:rsidP="006218E2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Attorney’s Fees Included?</w:t>
            </w:r>
          </w:p>
        </w:tc>
        <w:tc>
          <w:tcPr>
            <w:tcW w:w="5400" w:type="dxa"/>
            <w:vAlign w:val="center"/>
          </w:tcPr>
          <w:p w14:paraId="23C905E9" w14:textId="37431317" w:rsidR="002C5032" w:rsidRDefault="00635F4B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[Yes/No]</w:t>
            </w:r>
          </w:p>
        </w:tc>
      </w:tr>
      <w:bookmarkEnd w:id="4"/>
    </w:tbl>
    <w:p w14:paraId="298E0833" w14:textId="3E2A3979" w:rsidR="002C5032" w:rsidRDefault="002C5032"/>
    <w:p w14:paraId="74EBAD59" w14:textId="5DB7C414" w:rsidR="002C5032" w:rsidRDefault="002C5032">
      <w:r>
        <w:br w:type="page"/>
      </w:r>
    </w:p>
    <w:p w14:paraId="51B3EA2C" w14:textId="77777777" w:rsidR="00583FB1" w:rsidRDefault="00583FB1" w:rsidP="00583FB1">
      <w:pPr>
        <w:rPr>
          <w:rFonts w:ascii="Courier New" w:hAnsi="Courier New" w:cs="Courier New"/>
          <w:b/>
          <w:sz w:val="24"/>
          <w:szCs w:val="24"/>
          <w:u w:val="single"/>
        </w:rPr>
      </w:pPr>
      <w:bookmarkStart w:id="6" w:name="defRecs"/>
    </w:p>
    <w:p w14:paraId="1D8E38E6" w14:textId="0E6E0290" w:rsidR="00D047E1" w:rsidRPr="00820669" w:rsidRDefault="00D047E1" w:rsidP="00D047E1">
      <w:pPr>
        <w:rPr>
          <w:rFonts w:ascii="Courier New" w:hAnsi="Courier New" w:cs="Courier New"/>
          <w:b/>
          <w:sz w:val="24"/>
          <w:szCs w:val="24"/>
          <w:u w:val="single"/>
        </w:rPr>
      </w:pPr>
      <w:bookmarkStart w:id="7" w:name="glossy"/>
      <w:r>
        <w:rPr>
          <w:rFonts w:ascii="Courier New" w:hAnsi="Courier New" w:cs="Courier New"/>
          <w:b/>
          <w:sz w:val="24"/>
          <w:szCs w:val="24"/>
          <w:u w:val="single"/>
        </w:rPr>
        <w:t xml:space="preserve">(I) </w:t>
      </w:r>
      <w:bookmarkEnd w:id="7"/>
      <w:r>
        <w:rPr>
          <w:rFonts w:ascii="Courier New" w:hAnsi="Courier New" w:cs="Courier New"/>
          <w:b/>
          <w:sz w:val="24"/>
          <w:szCs w:val="24"/>
          <w:u w:val="single"/>
        </w:rPr>
        <w:t>Terms &amp; Abbreviations</w:t>
      </w:r>
    </w:p>
    <w:p w14:paraId="656044C1" w14:textId="77777777" w:rsidR="00D047E1" w:rsidRDefault="00D047E1" w:rsidP="00D047E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2"/>
        <w:gridCol w:w="8368"/>
      </w:tblGrid>
      <w:tr w:rsidR="00A3406B" w:rsidRPr="006E7DD4" w14:paraId="5CC310D1" w14:textId="77777777" w:rsidTr="00744CFC">
        <w:trPr>
          <w:trHeight w:val="864"/>
        </w:trPr>
        <w:tc>
          <w:tcPr>
            <w:tcW w:w="2432" w:type="dxa"/>
            <w:vAlign w:val="center"/>
          </w:tcPr>
          <w:p w14:paraId="393A8977" w14:textId="7AAAEC7E" w:rsidR="00A3406B" w:rsidRPr="005902A9" w:rsidRDefault="00A3406B" w:rsidP="00A3406B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ADA</w:t>
            </w:r>
          </w:p>
        </w:tc>
        <w:tc>
          <w:tcPr>
            <w:tcW w:w="8368" w:type="dxa"/>
            <w:vAlign w:val="center"/>
          </w:tcPr>
          <w:p w14:paraId="0A3F9D9B" w14:textId="77777777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Americans with Disabilities Act</w:t>
            </w:r>
          </w:p>
          <w:p w14:paraId="15B85C8B" w14:textId="458DF24A" w:rsidR="00A3406B" w:rsidRPr="00D7278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42 USC §12101, et. seq.</w:t>
            </w:r>
          </w:p>
        </w:tc>
      </w:tr>
      <w:tr w:rsidR="00A3406B" w:rsidRPr="006E7DD4" w14:paraId="2C962588" w14:textId="77777777" w:rsidTr="00744CFC">
        <w:trPr>
          <w:trHeight w:val="864"/>
        </w:trPr>
        <w:tc>
          <w:tcPr>
            <w:tcW w:w="2432" w:type="dxa"/>
            <w:vAlign w:val="center"/>
          </w:tcPr>
          <w:p w14:paraId="42691757" w14:textId="7194D673" w:rsidR="00A3406B" w:rsidRPr="005902A9" w:rsidRDefault="00A3406B" w:rsidP="00A3406B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ADEA</w:t>
            </w:r>
          </w:p>
        </w:tc>
        <w:tc>
          <w:tcPr>
            <w:tcW w:w="8368" w:type="dxa"/>
            <w:vAlign w:val="center"/>
          </w:tcPr>
          <w:p w14:paraId="75F3E43F" w14:textId="77777777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Age Discrimination in Employment Act</w:t>
            </w:r>
          </w:p>
          <w:p w14:paraId="54B13048" w14:textId="28884970" w:rsidR="00A3406B" w:rsidRPr="00D7278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29 USC §621, et. seq.</w:t>
            </w:r>
          </w:p>
        </w:tc>
      </w:tr>
      <w:tr w:rsidR="00A3406B" w:rsidRPr="006E7DD4" w14:paraId="635B6A21" w14:textId="77777777" w:rsidTr="00744CFC">
        <w:trPr>
          <w:trHeight w:val="864"/>
        </w:trPr>
        <w:tc>
          <w:tcPr>
            <w:tcW w:w="2432" w:type="dxa"/>
            <w:vAlign w:val="center"/>
          </w:tcPr>
          <w:p w14:paraId="586C54DD" w14:textId="0F760D9B" w:rsidR="00A3406B" w:rsidRDefault="00A3406B" w:rsidP="00A3406B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EPA</w:t>
            </w:r>
          </w:p>
        </w:tc>
        <w:tc>
          <w:tcPr>
            <w:tcW w:w="8368" w:type="dxa"/>
            <w:vAlign w:val="center"/>
          </w:tcPr>
          <w:p w14:paraId="3EF4A476" w14:textId="77777777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Equal Pay Act</w:t>
            </w:r>
          </w:p>
          <w:p w14:paraId="4F008E2E" w14:textId="4A5622B3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29 USC §206, et. seq.</w:t>
            </w:r>
          </w:p>
        </w:tc>
      </w:tr>
      <w:tr w:rsidR="00A3406B" w:rsidRPr="006E7DD4" w14:paraId="6E9F5766" w14:textId="77777777" w:rsidTr="00744CFC">
        <w:trPr>
          <w:trHeight w:val="864"/>
        </w:trPr>
        <w:tc>
          <w:tcPr>
            <w:tcW w:w="2432" w:type="dxa"/>
            <w:vAlign w:val="center"/>
          </w:tcPr>
          <w:p w14:paraId="7EA82E49" w14:textId="7191DEFC" w:rsidR="00A3406B" w:rsidRDefault="00A3406B" w:rsidP="00A3406B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FCRA</w:t>
            </w:r>
          </w:p>
        </w:tc>
        <w:tc>
          <w:tcPr>
            <w:tcW w:w="8368" w:type="dxa"/>
            <w:vAlign w:val="center"/>
          </w:tcPr>
          <w:p w14:paraId="34539DF2" w14:textId="77777777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Civil Rights Act of 1992</w:t>
            </w:r>
          </w:p>
          <w:p w14:paraId="1504A7A0" w14:textId="4F8EDCA4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§760.01-§760.11 FS</w:t>
            </w:r>
          </w:p>
        </w:tc>
      </w:tr>
      <w:tr w:rsidR="00A3406B" w:rsidRPr="006E7DD4" w14:paraId="0AE267A0" w14:textId="77777777" w:rsidTr="00744CFC">
        <w:trPr>
          <w:trHeight w:val="864"/>
        </w:trPr>
        <w:tc>
          <w:tcPr>
            <w:tcW w:w="2432" w:type="dxa"/>
            <w:vAlign w:val="center"/>
          </w:tcPr>
          <w:p w14:paraId="791B0D82" w14:textId="22409E3D" w:rsidR="00A3406B" w:rsidRDefault="00A3406B" w:rsidP="00A3406B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FFHA</w:t>
            </w:r>
          </w:p>
        </w:tc>
        <w:tc>
          <w:tcPr>
            <w:tcW w:w="8368" w:type="dxa"/>
            <w:vAlign w:val="center"/>
          </w:tcPr>
          <w:p w14:paraId="27AEC8B0" w14:textId="0997A7B6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Fair Housing Act of 1992</w:t>
            </w:r>
          </w:p>
          <w:p w14:paraId="1DE23A47" w14:textId="62DB7EB3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§760.20-§760.37 FS</w:t>
            </w:r>
          </w:p>
        </w:tc>
      </w:tr>
      <w:tr w:rsidR="00A3406B" w:rsidRPr="006E7DD4" w14:paraId="12B0A44B" w14:textId="77777777" w:rsidTr="00744CFC">
        <w:trPr>
          <w:trHeight w:val="864"/>
        </w:trPr>
        <w:tc>
          <w:tcPr>
            <w:tcW w:w="2432" w:type="dxa"/>
            <w:vAlign w:val="center"/>
          </w:tcPr>
          <w:p w14:paraId="20F50B91" w14:textId="7F062B67" w:rsidR="00A3406B" w:rsidRDefault="00A3406B" w:rsidP="00A3406B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FHA</w:t>
            </w:r>
          </w:p>
        </w:tc>
        <w:tc>
          <w:tcPr>
            <w:tcW w:w="8368" w:type="dxa"/>
            <w:vAlign w:val="center"/>
          </w:tcPr>
          <w:p w14:paraId="3EC712AB" w14:textId="77777777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Fair Housing Act</w:t>
            </w:r>
          </w:p>
          <w:p w14:paraId="73C97594" w14:textId="1490FA47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42 USC §3601, et. seq.</w:t>
            </w:r>
          </w:p>
        </w:tc>
      </w:tr>
      <w:tr w:rsidR="00A3406B" w:rsidRPr="006E7DD4" w14:paraId="067E8D97" w14:textId="77777777" w:rsidTr="00744CFC">
        <w:trPr>
          <w:trHeight w:val="864"/>
        </w:trPr>
        <w:tc>
          <w:tcPr>
            <w:tcW w:w="2432" w:type="dxa"/>
            <w:vAlign w:val="center"/>
          </w:tcPr>
          <w:p w14:paraId="0037D73E" w14:textId="129E53E6" w:rsidR="00A3406B" w:rsidRDefault="00A3406B" w:rsidP="00A3406B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GINA</w:t>
            </w:r>
          </w:p>
        </w:tc>
        <w:tc>
          <w:tcPr>
            <w:tcW w:w="8368" w:type="dxa"/>
            <w:vAlign w:val="center"/>
          </w:tcPr>
          <w:p w14:paraId="20CA8C3F" w14:textId="77777777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Genetic Information Nondiscrimination Act</w:t>
            </w:r>
          </w:p>
          <w:p w14:paraId="79492788" w14:textId="2672013D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42 USC §2000ff, et. seq.</w:t>
            </w:r>
          </w:p>
        </w:tc>
      </w:tr>
      <w:tr w:rsidR="00A3406B" w:rsidRPr="006E7DD4" w14:paraId="0E0B96A3" w14:textId="77777777" w:rsidTr="00744CFC">
        <w:trPr>
          <w:trHeight w:val="864"/>
        </w:trPr>
        <w:tc>
          <w:tcPr>
            <w:tcW w:w="2432" w:type="dxa"/>
            <w:vAlign w:val="center"/>
          </w:tcPr>
          <w:p w14:paraId="51B66702" w14:textId="1DF299BD" w:rsidR="00A3406B" w:rsidRDefault="00A3406B" w:rsidP="00A3406B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Title VI</w:t>
            </w:r>
          </w:p>
        </w:tc>
        <w:tc>
          <w:tcPr>
            <w:tcW w:w="8368" w:type="dxa"/>
            <w:vAlign w:val="center"/>
          </w:tcPr>
          <w:p w14:paraId="7F00A061" w14:textId="77777777" w:rsidR="00A3406B" w:rsidRPr="00D7278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D7278B">
              <w:rPr>
                <w:rFonts w:ascii="Courier New" w:hAnsi="Courier New" w:cs="Courier New"/>
                <w:sz w:val="24"/>
                <w:szCs w:val="24"/>
              </w:rPr>
              <w:t>Title VI of the Civil Rights Act of 1964</w:t>
            </w:r>
          </w:p>
          <w:p w14:paraId="5D9A9323" w14:textId="56159655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D7278B">
              <w:rPr>
                <w:rFonts w:ascii="Courier New" w:hAnsi="Courier New" w:cs="Courier New"/>
                <w:sz w:val="24"/>
                <w:szCs w:val="24"/>
              </w:rPr>
              <w:t>42 USC §2000d, et. seq.</w:t>
            </w:r>
          </w:p>
        </w:tc>
      </w:tr>
      <w:tr w:rsidR="00A3406B" w:rsidRPr="006E7DD4" w14:paraId="35CA297A" w14:textId="77777777" w:rsidTr="00744CFC">
        <w:trPr>
          <w:trHeight w:val="864"/>
        </w:trPr>
        <w:tc>
          <w:tcPr>
            <w:tcW w:w="2432" w:type="dxa"/>
            <w:vAlign w:val="center"/>
          </w:tcPr>
          <w:p w14:paraId="1C18EF1B" w14:textId="27A5FCE5" w:rsidR="00A3406B" w:rsidRDefault="00A3406B" w:rsidP="00A3406B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Title VII</w:t>
            </w:r>
          </w:p>
        </w:tc>
        <w:tc>
          <w:tcPr>
            <w:tcW w:w="8368" w:type="dxa"/>
            <w:vAlign w:val="center"/>
          </w:tcPr>
          <w:p w14:paraId="25E3B349" w14:textId="77777777" w:rsidR="00A3406B" w:rsidRPr="00D7278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D7278B">
              <w:rPr>
                <w:rFonts w:ascii="Courier New" w:hAnsi="Courier New" w:cs="Courier New"/>
                <w:sz w:val="24"/>
                <w:szCs w:val="24"/>
              </w:rPr>
              <w:t xml:space="preserve">Title VII of the Civil Rights Act of 1964; </w:t>
            </w:r>
          </w:p>
          <w:p w14:paraId="039993DD" w14:textId="2B61C60C" w:rsidR="00A3406B" w:rsidRPr="00D7278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D7278B">
              <w:rPr>
                <w:rFonts w:ascii="Courier New" w:hAnsi="Courier New" w:cs="Courier New"/>
                <w:sz w:val="24"/>
                <w:szCs w:val="24"/>
              </w:rPr>
              <w:t>42 USC §2000e, et. seq.</w:t>
            </w:r>
          </w:p>
        </w:tc>
      </w:tr>
      <w:tr w:rsidR="00A3406B" w:rsidRPr="006E7DD4" w14:paraId="73122B5C" w14:textId="77777777" w:rsidTr="00744CFC">
        <w:trPr>
          <w:trHeight w:val="864"/>
        </w:trPr>
        <w:tc>
          <w:tcPr>
            <w:tcW w:w="2432" w:type="dxa"/>
            <w:vAlign w:val="center"/>
          </w:tcPr>
          <w:p w14:paraId="5F5E58AE" w14:textId="21CAB3FA" w:rsidR="00A3406B" w:rsidRDefault="00A3406B" w:rsidP="00A3406B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WBL</w:t>
            </w:r>
          </w:p>
        </w:tc>
        <w:tc>
          <w:tcPr>
            <w:tcW w:w="8368" w:type="dxa"/>
            <w:vAlign w:val="center"/>
          </w:tcPr>
          <w:p w14:paraId="09FCC982" w14:textId="77777777" w:rsidR="00A3406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Florida’s Whistleblower’s Act</w:t>
            </w:r>
          </w:p>
          <w:p w14:paraId="417CFD67" w14:textId="35E5AF9F" w:rsidR="00A3406B" w:rsidRPr="00D7278B" w:rsidRDefault="00A3406B" w:rsidP="00A3406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§112.3144</w:t>
            </w:r>
            <w:r w:rsidR="00350AD8">
              <w:rPr>
                <w:rFonts w:ascii="Courier New" w:hAnsi="Courier New" w:cs="Courier New"/>
                <w:sz w:val="24"/>
                <w:szCs w:val="24"/>
              </w:rPr>
              <w:t>-§112.31895 FS</w:t>
            </w:r>
          </w:p>
        </w:tc>
      </w:tr>
    </w:tbl>
    <w:p w14:paraId="172A910D" w14:textId="77777777" w:rsidR="00D047E1" w:rsidRDefault="00D047E1" w:rsidP="00D047E1"/>
    <w:p w14:paraId="0F2CD04B" w14:textId="77777777" w:rsidR="00D047E1" w:rsidRDefault="00D047E1" w:rsidP="00D047E1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90EE0B8" w14:textId="77777777" w:rsidR="00D047E1" w:rsidRDefault="00D047E1" w:rsidP="00D047E1">
      <w:pPr>
        <w:rPr>
          <w:rFonts w:ascii="Courier New" w:hAnsi="Courier New" w:cs="Courier New"/>
          <w:b/>
          <w:sz w:val="24"/>
          <w:szCs w:val="24"/>
          <w:u w:val="single"/>
        </w:rPr>
      </w:pPr>
    </w:p>
    <w:p w14:paraId="6EA64F0E" w14:textId="3E0CB880" w:rsidR="00583FB1" w:rsidRPr="00820669" w:rsidRDefault="00583FB1" w:rsidP="00D047E1">
      <w:pPr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(</w:t>
      </w:r>
      <w:r w:rsidR="00D047E1">
        <w:rPr>
          <w:rFonts w:ascii="Courier New" w:hAnsi="Courier New" w:cs="Courier New"/>
          <w:b/>
          <w:sz w:val="24"/>
          <w:szCs w:val="24"/>
          <w:u w:val="single"/>
        </w:rPr>
        <w:t>I</w:t>
      </w:r>
      <w:r>
        <w:rPr>
          <w:rFonts w:ascii="Courier New" w:hAnsi="Courier New" w:cs="Courier New"/>
          <w:b/>
          <w:sz w:val="24"/>
          <w:szCs w:val="24"/>
          <w:u w:val="single"/>
        </w:rPr>
        <w:t xml:space="preserve">I) </w:t>
      </w:r>
      <w:r w:rsidRPr="00820669">
        <w:rPr>
          <w:rFonts w:ascii="Courier New" w:hAnsi="Courier New" w:cs="Courier New"/>
          <w:b/>
          <w:sz w:val="24"/>
          <w:szCs w:val="24"/>
          <w:u w:val="single"/>
        </w:rPr>
        <w:t>Defendant Receives:</w:t>
      </w:r>
      <w:bookmarkEnd w:id="6"/>
    </w:p>
    <w:p w14:paraId="7D33B50F" w14:textId="1A2EFFC4" w:rsidR="00583FB1" w:rsidRPr="00763416" w:rsidRDefault="00583FB1" w:rsidP="00583FB1">
      <w:pPr>
        <w:pStyle w:val="ListParagraph"/>
        <w:numPr>
          <w:ilvl w:val="0"/>
          <w:numId w:val="6"/>
        </w:numPr>
        <w:spacing w:before="240" w:line="480" w:lineRule="auto"/>
        <w:ind w:left="108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 xml:space="preserve">Full &amp; Complete </w:t>
      </w:r>
      <w:r w:rsidRPr="00763416">
        <w:rPr>
          <w:rFonts w:ascii="Courier New" w:hAnsi="Courier New" w:cs="Courier New"/>
          <w:b/>
          <w:sz w:val="24"/>
          <w:szCs w:val="24"/>
        </w:rPr>
        <w:t>Release on all claims</w:t>
      </w:r>
    </w:p>
    <w:p w14:paraId="43B5ECB9" w14:textId="4CC593FB" w:rsidR="00583FB1" w:rsidRPr="00BC5D09" w:rsidRDefault="00583FB1" w:rsidP="00583FB1">
      <w:pPr>
        <w:pStyle w:val="ListParagraph"/>
        <w:numPr>
          <w:ilvl w:val="0"/>
          <w:numId w:val="6"/>
        </w:numPr>
        <w:spacing w:before="240" w:line="480" w:lineRule="auto"/>
        <w:ind w:left="1080"/>
        <w:rPr>
          <w:rFonts w:ascii="Courier New" w:hAnsi="Courier New" w:cs="Courier New"/>
          <w:sz w:val="24"/>
          <w:szCs w:val="24"/>
        </w:rPr>
      </w:pPr>
      <w:r w:rsidRPr="00BC5D09">
        <w:rPr>
          <w:rFonts w:ascii="Courier New" w:hAnsi="Courier New" w:cs="Courier New"/>
          <w:sz w:val="24"/>
          <w:szCs w:val="24"/>
        </w:rPr>
        <w:t xml:space="preserve">Plaintiff’s </w:t>
      </w:r>
      <w:r>
        <w:rPr>
          <w:rFonts w:ascii="Courier New" w:hAnsi="Courier New" w:cs="Courier New"/>
          <w:sz w:val="24"/>
          <w:szCs w:val="24"/>
        </w:rPr>
        <w:t>[</w:t>
      </w:r>
      <w:r>
        <w:rPr>
          <w:rFonts w:ascii="Courier New" w:hAnsi="Courier New" w:cs="Courier New"/>
          <w:b/>
          <w:sz w:val="24"/>
          <w:szCs w:val="24"/>
          <w:u w:val="single"/>
        </w:rPr>
        <w:t>unc</w:t>
      </w:r>
      <w:r w:rsidRPr="00BC5D09">
        <w:rPr>
          <w:rFonts w:ascii="Courier New" w:hAnsi="Courier New" w:cs="Courier New"/>
          <w:b/>
          <w:sz w:val="24"/>
          <w:szCs w:val="24"/>
          <w:u w:val="single"/>
        </w:rPr>
        <w:t>onditional</w:t>
      </w:r>
      <w:r>
        <w:rPr>
          <w:rFonts w:ascii="Courier New" w:hAnsi="Courier New" w:cs="Courier New"/>
          <w:b/>
          <w:sz w:val="24"/>
          <w:szCs w:val="24"/>
          <w:u w:val="single"/>
        </w:rPr>
        <w:t>/conditional]</w:t>
      </w:r>
      <w:r w:rsidRPr="00BC5D09">
        <w:rPr>
          <w:rFonts w:ascii="Courier New" w:hAnsi="Courier New" w:cs="Courier New"/>
          <w:sz w:val="24"/>
          <w:szCs w:val="24"/>
        </w:rPr>
        <w:t xml:space="preserve"> </w:t>
      </w:r>
      <w:r w:rsidRPr="00B143FF">
        <w:rPr>
          <w:rFonts w:ascii="Courier New" w:hAnsi="Courier New" w:cs="Courier New"/>
          <w:b/>
          <w:sz w:val="24"/>
          <w:szCs w:val="24"/>
        </w:rPr>
        <w:t>waiver</w:t>
      </w:r>
      <w:r w:rsidRPr="00BC5D09">
        <w:rPr>
          <w:rFonts w:ascii="Courier New" w:hAnsi="Courier New" w:cs="Courier New"/>
          <w:sz w:val="24"/>
          <w:szCs w:val="24"/>
        </w:rPr>
        <w:t xml:space="preserve"> of </w:t>
      </w:r>
      <w:r>
        <w:rPr>
          <w:rFonts w:ascii="Courier New" w:hAnsi="Courier New" w:cs="Courier New"/>
          <w:sz w:val="24"/>
          <w:szCs w:val="24"/>
        </w:rPr>
        <w:t>[</w:t>
      </w:r>
      <w:r w:rsidRPr="00BC5D09">
        <w:rPr>
          <w:rFonts w:ascii="Courier New" w:hAnsi="Courier New" w:cs="Courier New"/>
          <w:sz w:val="24"/>
          <w:szCs w:val="24"/>
        </w:rPr>
        <w:t>his</w:t>
      </w:r>
      <w:r>
        <w:rPr>
          <w:rFonts w:ascii="Courier New" w:hAnsi="Courier New" w:cs="Courier New"/>
          <w:sz w:val="24"/>
          <w:szCs w:val="24"/>
        </w:rPr>
        <w:t>/her]</w:t>
      </w:r>
      <w:r w:rsidRPr="00BC5D09">
        <w:rPr>
          <w:rFonts w:ascii="Courier New" w:hAnsi="Courier New" w:cs="Courier New"/>
          <w:sz w:val="24"/>
          <w:szCs w:val="24"/>
        </w:rPr>
        <w:t xml:space="preserve"> right to:</w:t>
      </w:r>
    </w:p>
    <w:p w14:paraId="35473AD1" w14:textId="67DDF89A" w:rsidR="00583FB1" w:rsidRDefault="00583FB1" w:rsidP="00583FB1">
      <w:pPr>
        <w:pStyle w:val="ListParagraph"/>
        <w:numPr>
          <w:ilvl w:val="0"/>
          <w:numId w:val="5"/>
        </w:numPr>
        <w:spacing w:before="24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[initiate a</w:t>
      </w:r>
      <w:r w:rsidR="00C65B4B">
        <w:rPr>
          <w:rFonts w:ascii="Courier New" w:hAnsi="Courier New" w:cs="Courier New"/>
          <w:sz w:val="24"/>
          <w:szCs w:val="24"/>
        </w:rPr>
        <w:t xml:space="preserve">n </w:t>
      </w:r>
      <w:r w:rsidR="00C65B4B" w:rsidRPr="00747A2D">
        <w:rPr>
          <w:rFonts w:ascii="Courier New" w:hAnsi="Courier New" w:cs="Courier New"/>
          <w:b/>
          <w:sz w:val="24"/>
          <w:szCs w:val="24"/>
        </w:rPr>
        <w:t>ADA</w:t>
      </w:r>
      <w:r w:rsidR="00C65B4B">
        <w:rPr>
          <w:rFonts w:ascii="Courier New" w:hAnsi="Courier New" w:cs="Courier New"/>
          <w:sz w:val="24"/>
          <w:szCs w:val="24"/>
        </w:rPr>
        <w:t xml:space="preserve"> charge (</w:t>
      </w:r>
      <w:r w:rsidR="00747A2D">
        <w:rPr>
          <w:rFonts w:ascii="Courier New" w:hAnsi="Courier New" w:cs="Courier New"/>
          <w:sz w:val="24"/>
          <w:szCs w:val="24"/>
        </w:rPr>
        <w:t>42 USC §12101, et. seq.</w:t>
      </w:r>
      <w:r w:rsidR="00C65B4B">
        <w:rPr>
          <w:rFonts w:ascii="Courier New" w:hAnsi="Courier New" w:cs="Courier New"/>
          <w:sz w:val="24"/>
          <w:szCs w:val="24"/>
        </w:rPr>
        <w:t>)]</w:t>
      </w:r>
      <w:r w:rsidR="00747A2D">
        <w:rPr>
          <w:rFonts w:ascii="Courier New" w:hAnsi="Courier New" w:cs="Courier New"/>
          <w:sz w:val="24"/>
          <w:szCs w:val="24"/>
        </w:rPr>
        <w:t>;</w:t>
      </w:r>
    </w:p>
    <w:p w14:paraId="08A833F4" w14:textId="0E6F88C0" w:rsidR="00583FB1" w:rsidRDefault="00747A2D" w:rsidP="00583FB1">
      <w:pPr>
        <w:pStyle w:val="ListParagraph"/>
        <w:numPr>
          <w:ilvl w:val="0"/>
          <w:numId w:val="5"/>
        </w:numPr>
        <w:spacing w:before="24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[initiate an </w:t>
      </w:r>
      <w:r w:rsidRPr="00747A2D">
        <w:rPr>
          <w:rFonts w:ascii="Courier New" w:hAnsi="Courier New" w:cs="Courier New"/>
          <w:b/>
          <w:sz w:val="24"/>
          <w:szCs w:val="24"/>
        </w:rPr>
        <w:t>ADEA</w:t>
      </w:r>
      <w:r>
        <w:rPr>
          <w:rFonts w:ascii="Courier New" w:hAnsi="Courier New" w:cs="Courier New"/>
          <w:sz w:val="24"/>
          <w:szCs w:val="24"/>
        </w:rPr>
        <w:t xml:space="preserve"> charge (29 USC §621, et. seq.)];</w:t>
      </w:r>
    </w:p>
    <w:p w14:paraId="37DDCAD1" w14:textId="05DDDDCA" w:rsidR="00583FB1" w:rsidRDefault="00747A2D" w:rsidP="00583FB1">
      <w:pPr>
        <w:pStyle w:val="ListParagraph"/>
        <w:numPr>
          <w:ilvl w:val="0"/>
          <w:numId w:val="5"/>
        </w:numPr>
        <w:spacing w:before="24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[initiate an </w:t>
      </w:r>
      <w:r w:rsidRPr="00747A2D">
        <w:rPr>
          <w:rFonts w:ascii="Courier New" w:hAnsi="Courier New" w:cs="Courier New"/>
          <w:b/>
          <w:sz w:val="24"/>
          <w:szCs w:val="24"/>
        </w:rPr>
        <w:t>E</w:t>
      </w:r>
      <w:r>
        <w:rPr>
          <w:rFonts w:ascii="Courier New" w:hAnsi="Courier New" w:cs="Courier New"/>
          <w:b/>
          <w:sz w:val="24"/>
          <w:szCs w:val="24"/>
        </w:rPr>
        <w:t>P</w:t>
      </w:r>
      <w:r w:rsidRPr="00747A2D">
        <w:rPr>
          <w:rFonts w:ascii="Courier New" w:hAnsi="Courier New" w:cs="Courier New"/>
          <w:b/>
          <w:sz w:val="24"/>
          <w:szCs w:val="24"/>
        </w:rPr>
        <w:t>A</w:t>
      </w:r>
      <w:r>
        <w:rPr>
          <w:rFonts w:ascii="Courier New" w:hAnsi="Courier New" w:cs="Courier New"/>
          <w:sz w:val="24"/>
          <w:szCs w:val="24"/>
        </w:rPr>
        <w:t xml:space="preserve"> charge (29 USC §206, et. seq.)];</w:t>
      </w:r>
    </w:p>
    <w:p w14:paraId="52BA9016" w14:textId="0169BF6C" w:rsidR="00583FB1" w:rsidRDefault="00747A2D" w:rsidP="00583FB1">
      <w:pPr>
        <w:pStyle w:val="ListParagraph"/>
        <w:numPr>
          <w:ilvl w:val="0"/>
          <w:numId w:val="5"/>
        </w:numPr>
        <w:spacing w:before="24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[initiate an </w:t>
      </w:r>
      <w:r>
        <w:rPr>
          <w:rFonts w:ascii="Courier New" w:hAnsi="Courier New" w:cs="Courier New"/>
          <w:b/>
          <w:sz w:val="24"/>
          <w:szCs w:val="24"/>
        </w:rPr>
        <w:t>FCR</w:t>
      </w:r>
      <w:r w:rsidRPr="00747A2D">
        <w:rPr>
          <w:rFonts w:ascii="Courier New" w:hAnsi="Courier New" w:cs="Courier New"/>
          <w:b/>
          <w:sz w:val="24"/>
          <w:szCs w:val="24"/>
        </w:rPr>
        <w:t>A</w:t>
      </w:r>
      <w:r>
        <w:rPr>
          <w:rFonts w:ascii="Courier New" w:hAnsi="Courier New" w:cs="Courier New"/>
          <w:sz w:val="24"/>
          <w:szCs w:val="24"/>
        </w:rPr>
        <w:t xml:space="preserve"> charge (§760.01-§760.11 FS)];</w:t>
      </w:r>
    </w:p>
    <w:p w14:paraId="5A3685DD" w14:textId="76D9891A" w:rsidR="00583FB1" w:rsidRDefault="00747A2D" w:rsidP="00583FB1">
      <w:pPr>
        <w:pStyle w:val="ListParagraph"/>
        <w:numPr>
          <w:ilvl w:val="0"/>
          <w:numId w:val="5"/>
        </w:numPr>
        <w:spacing w:before="24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[initiate an </w:t>
      </w:r>
      <w:r>
        <w:rPr>
          <w:rFonts w:ascii="Courier New" w:hAnsi="Courier New" w:cs="Courier New"/>
          <w:b/>
          <w:sz w:val="24"/>
          <w:szCs w:val="24"/>
        </w:rPr>
        <w:t>FFHA</w:t>
      </w:r>
      <w:r>
        <w:rPr>
          <w:rFonts w:ascii="Courier New" w:hAnsi="Courier New" w:cs="Courier New"/>
          <w:sz w:val="24"/>
          <w:szCs w:val="24"/>
        </w:rPr>
        <w:t xml:space="preserve"> charge (§760.20-§760.37 FS)];</w:t>
      </w:r>
    </w:p>
    <w:p w14:paraId="78BA625F" w14:textId="72B7BC19" w:rsidR="00583FB1" w:rsidRDefault="00747A2D" w:rsidP="00583FB1">
      <w:pPr>
        <w:pStyle w:val="ListParagraph"/>
        <w:numPr>
          <w:ilvl w:val="0"/>
          <w:numId w:val="5"/>
        </w:numPr>
        <w:spacing w:before="24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[initiate an </w:t>
      </w:r>
      <w:r>
        <w:rPr>
          <w:rFonts w:ascii="Courier New" w:hAnsi="Courier New" w:cs="Courier New"/>
          <w:b/>
          <w:sz w:val="24"/>
          <w:szCs w:val="24"/>
        </w:rPr>
        <w:t>FHA</w:t>
      </w:r>
      <w:r>
        <w:rPr>
          <w:rFonts w:ascii="Courier New" w:hAnsi="Courier New" w:cs="Courier New"/>
          <w:sz w:val="24"/>
          <w:szCs w:val="24"/>
        </w:rPr>
        <w:t xml:space="preserve"> charge (42 USC §3601, et. seq.)];</w:t>
      </w:r>
    </w:p>
    <w:p w14:paraId="215CD6B7" w14:textId="65F3D74F" w:rsidR="00583FB1" w:rsidRDefault="00747A2D" w:rsidP="00583FB1">
      <w:pPr>
        <w:pStyle w:val="ListParagraph"/>
        <w:numPr>
          <w:ilvl w:val="0"/>
          <w:numId w:val="5"/>
        </w:numPr>
        <w:spacing w:before="24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[initiate a </w:t>
      </w:r>
      <w:r>
        <w:rPr>
          <w:rFonts w:ascii="Courier New" w:hAnsi="Courier New" w:cs="Courier New"/>
          <w:b/>
          <w:sz w:val="24"/>
          <w:szCs w:val="24"/>
        </w:rPr>
        <w:t>GINA</w:t>
      </w:r>
      <w:r>
        <w:rPr>
          <w:rFonts w:ascii="Courier New" w:hAnsi="Courier New" w:cs="Courier New"/>
          <w:sz w:val="24"/>
          <w:szCs w:val="24"/>
        </w:rPr>
        <w:t xml:space="preserve"> charge (42 USC §2000ff, et. seq.)];</w:t>
      </w:r>
    </w:p>
    <w:p w14:paraId="209E4E67" w14:textId="0AF2D172" w:rsidR="00747A2D" w:rsidRDefault="00747A2D" w:rsidP="00747A2D">
      <w:pPr>
        <w:pStyle w:val="ListParagraph"/>
        <w:numPr>
          <w:ilvl w:val="0"/>
          <w:numId w:val="5"/>
        </w:numPr>
        <w:spacing w:before="24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[initiate a </w:t>
      </w:r>
      <w:r>
        <w:rPr>
          <w:rFonts w:ascii="Courier New" w:hAnsi="Courier New" w:cs="Courier New"/>
          <w:b/>
          <w:sz w:val="24"/>
          <w:szCs w:val="24"/>
        </w:rPr>
        <w:t>Title VI</w:t>
      </w:r>
      <w:r>
        <w:rPr>
          <w:rFonts w:ascii="Courier New" w:hAnsi="Courier New" w:cs="Courier New"/>
          <w:sz w:val="24"/>
          <w:szCs w:val="24"/>
        </w:rPr>
        <w:t xml:space="preserve"> charge (</w:t>
      </w:r>
      <w:r w:rsidRPr="00D7278B">
        <w:rPr>
          <w:rFonts w:ascii="Courier New" w:hAnsi="Courier New" w:cs="Courier New"/>
          <w:sz w:val="24"/>
          <w:szCs w:val="24"/>
        </w:rPr>
        <w:t>42 USC §2000d, et. seq.</w:t>
      </w:r>
      <w:r>
        <w:rPr>
          <w:rFonts w:ascii="Courier New" w:hAnsi="Courier New" w:cs="Courier New"/>
          <w:sz w:val="24"/>
          <w:szCs w:val="24"/>
        </w:rPr>
        <w:t>)];</w:t>
      </w:r>
    </w:p>
    <w:p w14:paraId="5134C544" w14:textId="62E5E439" w:rsidR="00747A2D" w:rsidRDefault="00747A2D" w:rsidP="00747A2D">
      <w:pPr>
        <w:pStyle w:val="ListParagraph"/>
        <w:numPr>
          <w:ilvl w:val="0"/>
          <w:numId w:val="5"/>
        </w:numPr>
        <w:spacing w:before="24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[initiate a </w:t>
      </w:r>
      <w:r>
        <w:rPr>
          <w:rFonts w:ascii="Courier New" w:hAnsi="Courier New" w:cs="Courier New"/>
          <w:b/>
          <w:sz w:val="24"/>
          <w:szCs w:val="24"/>
        </w:rPr>
        <w:t>Title VII</w:t>
      </w:r>
      <w:r>
        <w:rPr>
          <w:rFonts w:ascii="Courier New" w:hAnsi="Courier New" w:cs="Courier New"/>
          <w:sz w:val="24"/>
          <w:szCs w:val="24"/>
        </w:rPr>
        <w:t xml:space="preserve"> charge (</w:t>
      </w:r>
      <w:r w:rsidRPr="00D7278B">
        <w:rPr>
          <w:rFonts w:ascii="Courier New" w:hAnsi="Courier New" w:cs="Courier New"/>
          <w:sz w:val="24"/>
          <w:szCs w:val="24"/>
        </w:rPr>
        <w:t>42 USC §2000e, et. seq.</w:t>
      </w:r>
      <w:r>
        <w:rPr>
          <w:rFonts w:ascii="Courier New" w:hAnsi="Courier New" w:cs="Courier New"/>
          <w:sz w:val="24"/>
          <w:szCs w:val="24"/>
        </w:rPr>
        <w:t>)]; and</w:t>
      </w:r>
    </w:p>
    <w:p w14:paraId="1126B1CF" w14:textId="70A1F8CD" w:rsidR="00747A2D" w:rsidRDefault="00747A2D" w:rsidP="00747A2D">
      <w:pPr>
        <w:pStyle w:val="ListParagraph"/>
        <w:numPr>
          <w:ilvl w:val="0"/>
          <w:numId w:val="5"/>
        </w:numPr>
        <w:spacing w:before="240"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[initiate a </w:t>
      </w:r>
      <w:r>
        <w:rPr>
          <w:rFonts w:ascii="Courier New" w:hAnsi="Courier New" w:cs="Courier New"/>
          <w:b/>
          <w:sz w:val="24"/>
          <w:szCs w:val="24"/>
        </w:rPr>
        <w:t>WBL</w:t>
      </w:r>
      <w:r>
        <w:rPr>
          <w:rFonts w:ascii="Courier New" w:hAnsi="Courier New" w:cs="Courier New"/>
          <w:sz w:val="24"/>
          <w:szCs w:val="24"/>
        </w:rPr>
        <w:t xml:space="preserve"> charge (§112.3144-§112.31895 FS)];</w:t>
      </w:r>
    </w:p>
    <w:p w14:paraId="57CA1D6D" w14:textId="0B2E64A4" w:rsidR="00583FB1" w:rsidRDefault="00583FB1" w:rsidP="00583FB1">
      <w:pPr>
        <w:pStyle w:val="ListParagraph"/>
        <w:numPr>
          <w:ilvl w:val="0"/>
          <w:numId w:val="6"/>
        </w:numPr>
        <w:spacing w:before="240" w:line="480" w:lineRule="auto"/>
        <w:ind w:hanging="720"/>
        <w:rPr>
          <w:rFonts w:ascii="Courier New" w:hAnsi="Courier New" w:cs="Courier New"/>
          <w:sz w:val="24"/>
          <w:szCs w:val="24"/>
        </w:rPr>
      </w:pPr>
      <w:r w:rsidRPr="00BC5D09">
        <w:rPr>
          <w:rFonts w:ascii="Courier New" w:hAnsi="Courier New" w:cs="Courier New"/>
          <w:sz w:val="24"/>
          <w:szCs w:val="24"/>
        </w:rPr>
        <w:t xml:space="preserve">Plaintiff’s </w:t>
      </w:r>
      <w:r w:rsidR="00747A2D">
        <w:rPr>
          <w:rFonts w:ascii="Courier New" w:hAnsi="Courier New" w:cs="Courier New"/>
          <w:sz w:val="24"/>
          <w:szCs w:val="24"/>
        </w:rPr>
        <w:t>[</w:t>
      </w:r>
      <w:r>
        <w:rPr>
          <w:rFonts w:ascii="Courier New" w:hAnsi="Courier New" w:cs="Courier New"/>
          <w:b/>
          <w:sz w:val="24"/>
          <w:szCs w:val="24"/>
          <w:u w:val="single"/>
        </w:rPr>
        <w:t>unc</w:t>
      </w:r>
      <w:r w:rsidRPr="00BC5D09">
        <w:rPr>
          <w:rFonts w:ascii="Courier New" w:hAnsi="Courier New" w:cs="Courier New"/>
          <w:b/>
          <w:sz w:val="24"/>
          <w:szCs w:val="24"/>
          <w:u w:val="single"/>
        </w:rPr>
        <w:t>onditional</w:t>
      </w:r>
      <w:r w:rsidR="00747A2D">
        <w:rPr>
          <w:rFonts w:ascii="Courier New" w:hAnsi="Courier New" w:cs="Courier New"/>
          <w:b/>
          <w:sz w:val="24"/>
          <w:szCs w:val="24"/>
          <w:u w:val="single"/>
        </w:rPr>
        <w:t>/conditional]</w:t>
      </w:r>
      <w:r w:rsidRPr="00BC5D0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 xml:space="preserve">abstinence from participation </w:t>
      </w:r>
      <w:r>
        <w:rPr>
          <w:rFonts w:ascii="Courier New" w:hAnsi="Courier New" w:cs="Courier New"/>
          <w:sz w:val="24"/>
          <w:szCs w:val="24"/>
        </w:rPr>
        <w:t xml:space="preserve">in any legal proceeding which may implicate any wrongdoing from </w:t>
      </w:r>
      <w:r w:rsidR="00747A2D">
        <w:rPr>
          <w:rFonts w:ascii="Courier New" w:hAnsi="Courier New" w:cs="Courier New"/>
          <w:sz w:val="24"/>
          <w:szCs w:val="24"/>
        </w:rPr>
        <w:t>[</w:t>
      </w:r>
      <w:proofErr w:type="spellStart"/>
      <w:r w:rsidR="00747A2D">
        <w:rPr>
          <w:rFonts w:ascii="Courier New" w:hAnsi="Courier New" w:cs="Courier New"/>
          <w:sz w:val="24"/>
          <w:szCs w:val="24"/>
        </w:rPr>
        <w:t>defName</w:t>
      </w:r>
      <w:proofErr w:type="spellEnd"/>
      <w:r w:rsidR="00747A2D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 – with regards to the instant matter.</w:t>
      </w:r>
    </w:p>
    <w:p w14:paraId="78F42682" w14:textId="77777777" w:rsidR="00424D69" w:rsidRDefault="00424D69">
      <w:pPr>
        <w:rPr>
          <w:rFonts w:ascii="Courier New" w:hAnsi="Courier New" w:cs="Courier New"/>
          <w:sz w:val="24"/>
          <w:szCs w:val="24"/>
        </w:rPr>
      </w:pPr>
    </w:p>
    <w:p w14:paraId="7FD7CF10" w14:textId="60E98084" w:rsidR="00424D69" w:rsidRDefault="00424D6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D49BD22" w14:textId="77777777" w:rsidR="00583FB1" w:rsidRDefault="00583FB1" w:rsidP="00583FB1">
      <w:pPr>
        <w:rPr>
          <w:rFonts w:ascii="Courier New" w:hAnsi="Courier New" w:cs="Courier New"/>
          <w:sz w:val="24"/>
          <w:szCs w:val="24"/>
        </w:rPr>
      </w:pPr>
    </w:p>
    <w:p w14:paraId="6D3594CC" w14:textId="77777777" w:rsidR="00424D69" w:rsidRPr="00820669" w:rsidRDefault="00424D69" w:rsidP="00424D69">
      <w:pPr>
        <w:rPr>
          <w:rFonts w:ascii="Courier New" w:hAnsi="Courier New" w:cs="Courier New"/>
          <w:b/>
          <w:sz w:val="24"/>
          <w:szCs w:val="24"/>
          <w:u w:val="single"/>
        </w:rPr>
      </w:pPr>
      <w:bookmarkStart w:id="8" w:name="defGives"/>
      <w:r>
        <w:rPr>
          <w:rFonts w:ascii="Courier New" w:hAnsi="Courier New" w:cs="Courier New"/>
          <w:b/>
          <w:sz w:val="24"/>
          <w:szCs w:val="24"/>
          <w:u w:val="single"/>
        </w:rPr>
        <w:t xml:space="preserve">(III) </w:t>
      </w:r>
      <w:r w:rsidRPr="00820669">
        <w:rPr>
          <w:rFonts w:ascii="Courier New" w:hAnsi="Courier New" w:cs="Courier New"/>
          <w:b/>
          <w:sz w:val="24"/>
          <w:szCs w:val="24"/>
          <w:u w:val="single"/>
        </w:rPr>
        <w:t xml:space="preserve">Defendant </w:t>
      </w:r>
      <w:r>
        <w:rPr>
          <w:rFonts w:ascii="Courier New" w:hAnsi="Courier New" w:cs="Courier New"/>
          <w:b/>
          <w:sz w:val="24"/>
          <w:szCs w:val="24"/>
          <w:u w:val="single"/>
        </w:rPr>
        <w:t>Submits</w:t>
      </w:r>
      <w:r w:rsidRPr="00820669">
        <w:rPr>
          <w:rFonts w:ascii="Courier New" w:hAnsi="Courier New" w:cs="Courier New"/>
          <w:b/>
          <w:sz w:val="24"/>
          <w:szCs w:val="24"/>
          <w:u w:val="single"/>
        </w:rPr>
        <w:t>:</w:t>
      </w:r>
      <w:bookmarkEnd w:id="8"/>
    </w:p>
    <w:p w14:paraId="3B9A37E4" w14:textId="7028621E" w:rsidR="00424D69" w:rsidRPr="00763416" w:rsidRDefault="00424D69" w:rsidP="00424D69">
      <w:pPr>
        <w:pStyle w:val="ListParagraph"/>
        <w:numPr>
          <w:ilvl w:val="0"/>
          <w:numId w:val="9"/>
        </w:numPr>
        <w:spacing w:line="480" w:lineRule="auto"/>
        <w:rPr>
          <w:rFonts w:ascii="Courier New" w:hAnsi="Courier New" w:cs="Courier New"/>
          <w:sz w:val="24"/>
          <w:szCs w:val="24"/>
        </w:rPr>
      </w:pPr>
      <w:r w:rsidRPr="00424D69">
        <w:rPr>
          <w:rFonts w:ascii="Courier New" w:hAnsi="Courier New" w:cs="Courier New"/>
          <w:b/>
          <w:sz w:val="24"/>
          <w:szCs w:val="24"/>
          <w:vertAlign w:val="superscript"/>
        </w:rPr>
        <w:t>$</w:t>
      </w:r>
      <w:r>
        <w:rPr>
          <w:rFonts w:ascii="Courier New" w:hAnsi="Courier New" w:cs="Courier New"/>
          <w:b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b/>
          <w:sz w:val="24"/>
          <w:szCs w:val="24"/>
        </w:rPr>
        <w:t>backPay</w:t>
      </w:r>
      <w:proofErr w:type="spellEnd"/>
      <w:r>
        <w:rPr>
          <w:rFonts w:ascii="Courier New" w:hAnsi="Courier New" w:cs="Courier New"/>
          <w:b/>
          <w:sz w:val="24"/>
          <w:szCs w:val="24"/>
        </w:rPr>
        <w:t>] in back pay</w:t>
      </w:r>
    </w:p>
    <w:p w14:paraId="265F0151" w14:textId="4CE670BF" w:rsidR="00424D69" w:rsidRDefault="00424D69" w:rsidP="00424D69">
      <w:pPr>
        <w:pStyle w:val="ListParagraph"/>
        <w:numPr>
          <w:ilvl w:val="0"/>
          <w:numId w:val="7"/>
        </w:numPr>
        <w:spacing w:line="360" w:lineRule="auto"/>
        <w:ind w:left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Calculation:</w:t>
      </w:r>
    </w:p>
    <w:p w14:paraId="3F8029C0" w14:textId="0C988B67" w:rsidR="00424D69" w:rsidRDefault="00773F2E" w:rsidP="00424D69">
      <w:pPr>
        <w:pStyle w:val="ListParagraph"/>
        <w:spacing w:line="360" w:lineRule="auto"/>
        <w:ind w:left="25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[backpay] = [</w:t>
      </w:r>
      <w:proofErr w:type="spellStart"/>
      <w:r>
        <w:rPr>
          <w:rFonts w:ascii="Courier New" w:hAnsi="Courier New" w:cs="Courier New"/>
          <w:sz w:val="24"/>
          <w:szCs w:val="24"/>
        </w:rPr>
        <w:t>annSal</w:t>
      </w:r>
      <w:proofErr w:type="spellEnd"/>
      <w:r>
        <w:rPr>
          <w:rFonts w:ascii="Courier New" w:hAnsi="Courier New" w:cs="Courier New"/>
          <w:sz w:val="24"/>
          <w:szCs w:val="24"/>
        </w:rPr>
        <w:t>] x [</w:t>
      </w:r>
      <w:proofErr w:type="spellStart"/>
      <w:r>
        <w:rPr>
          <w:rFonts w:ascii="Courier New" w:hAnsi="Courier New" w:cs="Courier New"/>
          <w:sz w:val="24"/>
          <w:szCs w:val="24"/>
        </w:rPr>
        <w:t>mthsSince</w:t>
      </w:r>
      <w:proofErr w:type="spellEnd"/>
      <w:r>
        <w:rPr>
          <w:rFonts w:ascii="Courier New" w:hAnsi="Courier New" w:cs="Courier New"/>
          <w:sz w:val="24"/>
          <w:szCs w:val="24"/>
        </w:rPr>
        <w:t>] ÷ 12</w:t>
      </w:r>
    </w:p>
    <w:p w14:paraId="7C79C7BD" w14:textId="6AE3A9A7" w:rsidR="00424D69" w:rsidRPr="00773F2E" w:rsidRDefault="00773F2E" w:rsidP="00424D69">
      <w:pPr>
        <w:pStyle w:val="ListParagraph"/>
        <w:numPr>
          <w:ilvl w:val="0"/>
          <w:numId w:val="9"/>
        </w:numPr>
        <w:spacing w:line="480" w:lineRule="auto"/>
        <w:rPr>
          <w:rFonts w:ascii="Courier New" w:hAnsi="Courier New" w:cs="Courier New"/>
          <w:sz w:val="24"/>
          <w:szCs w:val="24"/>
        </w:rPr>
      </w:pPr>
      <w:r w:rsidRPr="00424D69">
        <w:rPr>
          <w:rFonts w:ascii="Courier New" w:hAnsi="Courier New" w:cs="Courier New"/>
          <w:b/>
          <w:sz w:val="24"/>
          <w:szCs w:val="24"/>
          <w:vertAlign w:val="superscript"/>
        </w:rPr>
        <w:t>$</w:t>
      </w:r>
      <w:r>
        <w:rPr>
          <w:rFonts w:ascii="Courier New" w:hAnsi="Courier New" w:cs="Courier New"/>
          <w:b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b/>
          <w:sz w:val="24"/>
          <w:szCs w:val="24"/>
        </w:rPr>
        <w:t>retBen</w:t>
      </w:r>
      <w:proofErr w:type="spellEnd"/>
      <w:r>
        <w:rPr>
          <w:rFonts w:ascii="Courier New" w:hAnsi="Courier New" w:cs="Courier New"/>
          <w:b/>
          <w:sz w:val="24"/>
          <w:szCs w:val="24"/>
        </w:rPr>
        <w:t>] in retirement benefits</w:t>
      </w:r>
    </w:p>
    <w:p w14:paraId="788AF491" w14:textId="77777777" w:rsidR="00773F2E" w:rsidRDefault="00773F2E" w:rsidP="00773F2E">
      <w:pPr>
        <w:pStyle w:val="ListParagraph"/>
        <w:numPr>
          <w:ilvl w:val="0"/>
          <w:numId w:val="10"/>
        </w:numPr>
        <w:spacing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Calculation:</w:t>
      </w:r>
    </w:p>
    <w:p w14:paraId="05D54DE0" w14:textId="0728F08E" w:rsidR="00773F2E" w:rsidRDefault="00773F2E" w:rsidP="00773F2E">
      <w:pPr>
        <w:pStyle w:val="ListParagraph"/>
        <w:spacing w:line="360" w:lineRule="auto"/>
        <w:ind w:left="25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retBen</w:t>
      </w:r>
      <w:proofErr w:type="spellEnd"/>
      <w:r>
        <w:rPr>
          <w:rFonts w:ascii="Courier New" w:hAnsi="Courier New" w:cs="Courier New"/>
          <w:sz w:val="24"/>
          <w:szCs w:val="24"/>
        </w:rPr>
        <w:t>] = [</w:t>
      </w:r>
      <w:proofErr w:type="spellStart"/>
      <w:r>
        <w:rPr>
          <w:rFonts w:ascii="Courier New" w:hAnsi="Courier New" w:cs="Courier New"/>
          <w:sz w:val="24"/>
          <w:szCs w:val="24"/>
        </w:rPr>
        <w:t>cntrPrptn</w:t>
      </w:r>
      <w:proofErr w:type="spellEnd"/>
      <w:r>
        <w:rPr>
          <w:rFonts w:ascii="Courier New" w:hAnsi="Courier New" w:cs="Courier New"/>
          <w:sz w:val="24"/>
          <w:szCs w:val="24"/>
        </w:rPr>
        <w:t>] x [</w:t>
      </w:r>
      <w:proofErr w:type="spellStart"/>
      <w:r>
        <w:rPr>
          <w:rFonts w:ascii="Courier New" w:hAnsi="Courier New" w:cs="Courier New"/>
          <w:sz w:val="24"/>
          <w:szCs w:val="24"/>
        </w:rPr>
        <w:t>annSal</w:t>
      </w:r>
      <w:proofErr w:type="spellEnd"/>
      <w:r>
        <w:rPr>
          <w:rFonts w:ascii="Courier New" w:hAnsi="Courier New" w:cs="Courier New"/>
          <w:sz w:val="24"/>
          <w:szCs w:val="24"/>
        </w:rPr>
        <w:t>] x (1+[</w:t>
      </w:r>
      <w:proofErr w:type="spellStart"/>
      <w:r>
        <w:rPr>
          <w:rFonts w:ascii="Courier New" w:hAnsi="Courier New" w:cs="Courier New"/>
          <w:sz w:val="24"/>
          <w:szCs w:val="24"/>
        </w:rPr>
        <w:t>grwthRate</w:t>
      </w:r>
      <w:proofErr w:type="spellEnd"/>
      <w:r>
        <w:rPr>
          <w:rFonts w:ascii="Courier New" w:hAnsi="Courier New" w:cs="Courier New"/>
          <w:sz w:val="24"/>
          <w:szCs w:val="24"/>
        </w:rPr>
        <w:t>])</w:t>
      </w:r>
    </w:p>
    <w:p w14:paraId="7B1BCF50" w14:textId="4FDCD746" w:rsidR="00773F2E" w:rsidRPr="00773F2E" w:rsidRDefault="00773F2E" w:rsidP="00773F2E">
      <w:pPr>
        <w:pStyle w:val="ListParagraph"/>
        <w:numPr>
          <w:ilvl w:val="0"/>
          <w:numId w:val="9"/>
        </w:numPr>
        <w:spacing w:line="480" w:lineRule="auto"/>
        <w:rPr>
          <w:rFonts w:ascii="Courier New" w:hAnsi="Courier New" w:cs="Courier New"/>
          <w:sz w:val="24"/>
          <w:szCs w:val="24"/>
        </w:rPr>
      </w:pPr>
      <w:r w:rsidRPr="00424D69">
        <w:rPr>
          <w:rFonts w:ascii="Courier New" w:hAnsi="Courier New" w:cs="Courier New"/>
          <w:b/>
          <w:sz w:val="24"/>
          <w:szCs w:val="24"/>
          <w:vertAlign w:val="superscript"/>
        </w:rPr>
        <w:t>$</w:t>
      </w:r>
      <w:r>
        <w:rPr>
          <w:rFonts w:ascii="Courier New" w:hAnsi="Courier New" w:cs="Courier New"/>
          <w:b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b/>
          <w:sz w:val="24"/>
          <w:szCs w:val="24"/>
        </w:rPr>
        <w:t>punDmg</w:t>
      </w:r>
      <w:proofErr w:type="spellEnd"/>
      <w:r>
        <w:rPr>
          <w:rFonts w:ascii="Courier New" w:hAnsi="Courier New" w:cs="Courier New"/>
          <w:b/>
          <w:sz w:val="24"/>
          <w:szCs w:val="24"/>
        </w:rPr>
        <w:t>] punitive damages</w:t>
      </w:r>
    </w:p>
    <w:p w14:paraId="36CB45B5" w14:textId="597F1686" w:rsidR="00424D69" w:rsidRDefault="00773F2E" w:rsidP="00B52F00">
      <w:pPr>
        <w:pStyle w:val="ListParagraph"/>
        <w:numPr>
          <w:ilvl w:val="0"/>
          <w:numId w:val="8"/>
        </w:numPr>
        <w:spacing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mental anguish; distress; pain; inconvenience; professional damage</w:t>
      </w:r>
    </w:p>
    <w:p w14:paraId="5E629A1A" w14:textId="2C3D2407" w:rsidR="00773F2E" w:rsidRPr="00B52F00" w:rsidRDefault="00773F2E" w:rsidP="00773F2E">
      <w:pPr>
        <w:pStyle w:val="ListParagraph"/>
        <w:numPr>
          <w:ilvl w:val="0"/>
          <w:numId w:val="9"/>
        </w:numPr>
        <w:spacing w:line="480" w:lineRule="auto"/>
        <w:rPr>
          <w:rFonts w:ascii="Courier New" w:hAnsi="Courier New" w:cs="Courier New"/>
          <w:sz w:val="24"/>
          <w:szCs w:val="24"/>
        </w:rPr>
      </w:pPr>
      <w:r w:rsidRPr="00424D69">
        <w:rPr>
          <w:rFonts w:ascii="Courier New" w:hAnsi="Courier New" w:cs="Courier New"/>
          <w:b/>
          <w:sz w:val="24"/>
          <w:szCs w:val="24"/>
          <w:vertAlign w:val="superscript"/>
        </w:rPr>
        <w:t>$</w:t>
      </w:r>
      <w:r>
        <w:rPr>
          <w:rFonts w:ascii="Courier New" w:hAnsi="Courier New" w:cs="Courier New"/>
          <w:b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b/>
          <w:sz w:val="24"/>
          <w:szCs w:val="24"/>
        </w:rPr>
        <w:t>frontPay</w:t>
      </w:r>
      <w:proofErr w:type="spellEnd"/>
      <w:r>
        <w:rPr>
          <w:rFonts w:ascii="Courier New" w:hAnsi="Courier New" w:cs="Courier New"/>
          <w:b/>
          <w:sz w:val="24"/>
          <w:szCs w:val="24"/>
        </w:rPr>
        <w:t>] in front pay</w:t>
      </w:r>
    </w:p>
    <w:p w14:paraId="0C43AE02" w14:textId="2D07EE18" w:rsidR="00B52F00" w:rsidRDefault="00B52F00" w:rsidP="00B52F00">
      <w:pPr>
        <w:pStyle w:val="ListParagraph"/>
        <w:numPr>
          <w:ilvl w:val="0"/>
          <w:numId w:val="11"/>
        </w:numPr>
        <w:spacing w:line="36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Note: front pay will be reduced by Plaintiff’s future income</w:t>
      </w:r>
    </w:p>
    <w:p w14:paraId="2F3DFEFB" w14:textId="0EAA63CB" w:rsidR="00424D69" w:rsidRDefault="00B52F00" w:rsidP="00424D69">
      <w:pPr>
        <w:pStyle w:val="ListParagraph"/>
        <w:numPr>
          <w:ilvl w:val="0"/>
          <w:numId w:val="9"/>
        </w:num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 written apology</w:t>
      </w:r>
    </w:p>
    <w:p w14:paraId="0C7D5747" w14:textId="77777777" w:rsidR="00B52F00" w:rsidRDefault="00B52F00" w:rsidP="00B52F00">
      <w:pPr>
        <w:pStyle w:val="Default"/>
        <w:rPr>
          <w:rFonts w:ascii="Calibri" w:hAnsi="Calibri" w:cs="Calibri"/>
        </w:rPr>
      </w:pPr>
    </w:p>
    <w:p w14:paraId="796E7EB3" w14:textId="019A2C3A" w:rsidR="002C5032" w:rsidRPr="004B3A3F" w:rsidRDefault="002C5032" w:rsidP="00B52F00">
      <w:pPr>
        <w:pStyle w:val="Default"/>
        <w:rPr>
          <w:rFonts w:ascii="Courier New" w:hAnsi="Courier New" w:cs="Courier New"/>
          <w:color w:val="auto"/>
        </w:rPr>
      </w:pPr>
      <w:r>
        <w:rPr>
          <w:rFonts w:ascii="Calibri" w:hAnsi="Calibri" w:cs="Calibri"/>
        </w:rPr>
        <w:br w:type="page"/>
      </w:r>
    </w:p>
    <w:p w14:paraId="1EFF9E41" w14:textId="77777777" w:rsidR="002C5032" w:rsidRPr="008434CD" w:rsidRDefault="002C5032" w:rsidP="002C5032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4F66D597" w14:textId="77777777" w:rsidR="002C5032" w:rsidRPr="008434CD" w:rsidRDefault="002C5032" w:rsidP="002C5032">
      <w:pPr>
        <w:pStyle w:val="Default"/>
        <w:jc w:val="center"/>
        <w:rPr>
          <w:rFonts w:ascii="Courier New" w:hAnsi="Courier New" w:cs="Courier New"/>
          <w:b/>
          <w:bCs/>
          <w:u w:val="single"/>
        </w:rPr>
      </w:pPr>
      <w:r w:rsidRPr="008434CD">
        <w:rPr>
          <w:rFonts w:ascii="Courier New" w:hAnsi="Courier New" w:cs="Courier New"/>
          <w:b/>
          <w:bCs/>
          <w:u w:val="single"/>
        </w:rPr>
        <w:t>CERTIFICATE OF SERVICE</w:t>
      </w:r>
    </w:p>
    <w:p w14:paraId="371CE19D" w14:textId="77777777" w:rsidR="002C5032" w:rsidRPr="008434CD" w:rsidRDefault="002C5032" w:rsidP="002C5032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</w:p>
    <w:p w14:paraId="6A08231E" w14:textId="129F4C05" w:rsidR="002C5032" w:rsidRDefault="002C5032" w:rsidP="002C5032">
      <w:pPr>
        <w:pStyle w:val="Default"/>
        <w:spacing w:after="240" w:line="480" w:lineRule="auto"/>
        <w:jc w:val="both"/>
        <w:rPr>
          <w:rFonts w:ascii="Courier New" w:hAnsi="Courier New" w:cs="Courier New"/>
          <w:color w:val="auto"/>
        </w:rPr>
      </w:pPr>
      <w:r w:rsidRPr="008434CD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8434CD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8434CD">
        <w:rPr>
          <w:rFonts w:ascii="Courier New" w:hAnsi="Courier New" w:cs="Courier New"/>
          <w:color w:val="auto"/>
        </w:rPr>
        <w:t xml:space="preserve">, I delivered a true and correct copy of the foregoing to the following (via email): </w:t>
      </w:r>
    </w:p>
    <w:p w14:paraId="5426E2ED" w14:textId="77777777" w:rsidR="00B52F00" w:rsidRPr="007810C8" w:rsidRDefault="00B52F00" w:rsidP="00B52F00">
      <w:pPr>
        <w:pStyle w:val="Default"/>
        <w:rPr>
          <w:rFonts w:ascii="Courier New" w:hAnsi="Courier New" w:cs="Courier New"/>
        </w:rPr>
      </w:pPr>
    </w:p>
    <w:p w14:paraId="72DC7011" w14:textId="77777777" w:rsidR="00B52F00" w:rsidRPr="00EC58B0" w:rsidRDefault="00B52F00" w:rsidP="00B52F00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0DC43171" w14:textId="77777777" w:rsidR="00B52F00" w:rsidRPr="004C6F92" w:rsidRDefault="00B52F00" w:rsidP="00B52F00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3AA979DE" w14:textId="77777777" w:rsidR="00B52F00" w:rsidRPr="007810C8" w:rsidRDefault="00B52F00" w:rsidP="00B52F00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12B50DDF" w14:textId="77777777" w:rsidR="00B52F00" w:rsidRPr="007810C8" w:rsidRDefault="00B52F00" w:rsidP="00B52F00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46E1DDC8" w14:textId="77777777" w:rsidR="00B52F00" w:rsidRDefault="00B52F00" w:rsidP="00B52F00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4C3433DE" w14:textId="77777777" w:rsidR="00B52F00" w:rsidRDefault="00B52F00" w:rsidP="00B52F00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04340FF9" w14:textId="6F4F31BE" w:rsidR="00B52F00" w:rsidRDefault="00B52F00" w:rsidP="00B52F00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p w14:paraId="770668D4" w14:textId="77777777" w:rsidR="002C5032" w:rsidRPr="00005777" w:rsidRDefault="002C5032" w:rsidP="002C5032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5"/>
      </w:tblGrid>
      <w:tr w:rsidR="002C5032" w14:paraId="22A44405" w14:textId="77777777" w:rsidTr="006218E2">
        <w:trPr>
          <w:trHeight w:val="1224"/>
        </w:trPr>
        <w:tc>
          <w:tcPr>
            <w:tcW w:w="6480" w:type="dxa"/>
          </w:tcPr>
          <w:p w14:paraId="4BF07DEF" w14:textId="77777777" w:rsidR="002C5032" w:rsidRPr="00D270F3" w:rsidRDefault="002C5032" w:rsidP="006218E2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5" w:type="dxa"/>
          </w:tcPr>
          <w:p w14:paraId="641C0979" w14:textId="77777777" w:rsidR="002C5032" w:rsidRDefault="002C5032" w:rsidP="006218E2">
            <w:pPr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4E8D7BBE" w14:textId="77777777" w:rsidR="00972818" w:rsidRDefault="00972818" w:rsidP="00972818">
      <w:pPr>
        <w:spacing w:before="240"/>
        <w:rPr>
          <w:rFonts w:ascii="Courier New" w:hAnsi="Courier New" w:cs="Courier New"/>
          <w:bCs/>
        </w:rPr>
      </w:pPr>
      <w:bookmarkStart w:id="9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24D11100" w14:textId="1AC830F1" w:rsidR="00972818" w:rsidRDefault="00972818" w:rsidP="00972818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TextBookDiscrimination.com/Guides/Settlement.html</w:t>
        </w:r>
      </w:hyperlink>
    </w:p>
    <w:bookmarkEnd w:id="9"/>
    <w:p w14:paraId="12D23E39" w14:textId="77777777" w:rsidR="002C5032" w:rsidRPr="007810C8" w:rsidRDefault="002C5032" w:rsidP="002C5032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590"/>
      </w:tblGrid>
      <w:tr w:rsidR="002C5032" w:rsidRPr="008434CD" w14:paraId="5D09FD7A" w14:textId="77777777" w:rsidTr="006218E2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26A9D259" w14:textId="77777777" w:rsidR="002C5032" w:rsidRPr="00E4136C" w:rsidRDefault="002C5032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BF7584D" w14:textId="77777777" w:rsidR="002C5032" w:rsidRDefault="002C5032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3B03761D" w14:textId="77777777" w:rsidR="002C5032" w:rsidRDefault="002C5032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ED6FED8" w14:textId="77777777" w:rsidR="002C5032" w:rsidRDefault="002C5032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68FB62CF" w14:textId="77777777" w:rsidR="002C5032" w:rsidRDefault="002C5032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F0A7DD6" w14:textId="77777777" w:rsidR="002C5032" w:rsidRPr="00E4136C" w:rsidRDefault="002C5032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08A3E08" w14:textId="77777777" w:rsidR="002C5032" w:rsidRDefault="002C5032" w:rsidP="006218E2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727A70BA" w14:textId="77777777" w:rsidR="002C5032" w:rsidRPr="008434CD" w:rsidRDefault="002C5032" w:rsidP="006218E2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590" w:type="dxa"/>
          </w:tcPr>
          <w:p w14:paraId="5E4375C5" w14:textId="77777777" w:rsidR="002C5032" w:rsidRPr="008434CD" w:rsidRDefault="002C5032" w:rsidP="006218E2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2C5032" w:rsidRPr="008434CD" w14:paraId="6545F3E0" w14:textId="77777777" w:rsidTr="006218E2">
        <w:tc>
          <w:tcPr>
            <w:tcW w:w="6480" w:type="dxa"/>
            <w:tcBorders>
              <w:top w:val="single" w:sz="4" w:space="0" w:color="auto"/>
            </w:tcBorders>
          </w:tcPr>
          <w:p w14:paraId="634E1546" w14:textId="77777777" w:rsidR="002C5032" w:rsidRPr="008434CD" w:rsidRDefault="002C5032" w:rsidP="006218E2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4593041B" w14:textId="77777777" w:rsidR="002C5032" w:rsidRPr="008434CD" w:rsidRDefault="002C5032" w:rsidP="006218E2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clerkName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Pr="008434CD">
              <w:rPr>
                <w:rFonts w:ascii="Courier New" w:hAnsi="Courier New" w:cs="Courier New"/>
                <w:sz w:val="24"/>
                <w:szCs w:val="24"/>
              </w:rPr>
              <w:t>, Agency Clerk</w:t>
            </w:r>
          </w:p>
          <w:p w14:paraId="34116C4E" w14:textId="77777777" w:rsidR="002C5032" w:rsidRPr="008434CD" w:rsidRDefault="002C5032" w:rsidP="006218E2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  <w:p w14:paraId="1B74C6C7" w14:textId="77777777" w:rsidR="002C5032" w:rsidRPr="008434CD" w:rsidRDefault="002C5032" w:rsidP="006218E2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Room 110</w:t>
            </w:r>
          </w:p>
          <w:p w14:paraId="69FA7CFC" w14:textId="77777777" w:rsidR="002C5032" w:rsidRPr="008434CD" w:rsidRDefault="002C5032" w:rsidP="006218E2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4075 Esplanade Way</w:t>
            </w:r>
          </w:p>
          <w:p w14:paraId="4999AE55" w14:textId="77777777" w:rsidR="002C5032" w:rsidRPr="008434CD" w:rsidRDefault="002C5032" w:rsidP="006218E2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Tallahassee, Florida 32399-7020</w:t>
            </w:r>
          </w:p>
          <w:p w14:paraId="27C1C41A" w14:textId="77777777" w:rsidR="002C5032" w:rsidRPr="008434CD" w:rsidRDefault="002C5032" w:rsidP="006218E2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(</w:t>
            </w:r>
            <w:r w:rsidRPr="008434CD">
              <w:rPr>
                <w:rFonts w:ascii="Courier New" w:hAnsi="Courier New" w:cs="Courier New"/>
                <w:i/>
                <w:sz w:val="24"/>
                <w:szCs w:val="24"/>
              </w:rPr>
              <w:t>agency</w:t>
            </w:r>
            <w:r w:rsidRPr="008434CD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  <w:p w14:paraId="4F8CEF63" w14:textId="77777777" w:rsidR="002C5032" w:rsidRPr="008434CD" w:rsidRDefault="002C5032" w:rsidP="006218E2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  <w:tc>
          <w:tcPr>
            <w:tcW w:w="3590" w:type="dxa"/>
          </w:tcPr>
          <w:p w14:paraId="6CC88FEA" w14:textId="77777777" w:rsidR="002C5032" w:rsidRPr="008434CD" w:rsidRDefault="002C5032" w:rsidP="006218E2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</w:tr>
    </w:tbl>
    <w:p w14:paraId="362A514A" w14:textId="77777777" w:rsidR="003143AA" w:rsidRDefault="003143AA" w:rsidP="002C5032">
      <w:pPr>
        <w:spacing w:after="0"/>
        <w:ind w:right="900"/>
        <w:sectPr w:rsidR="003143AA" w:rsidSect="00070BC4">
          <w:headerReference w:type="default" r:id="rId19"/>
          <w:footerReference w:type="default" r:id="rId20"/>
          <w:pgSz w:w="12240" w:h="15840"/>
          <w:pgMar w:top="720" w:right="720" w:bottom="720" w:left="720" w:header="360" w:footer="360" w:gutter="0"/>
          <w:pgNumType w:start="0"/>
          <w:cols w:space="720"/>
          <w:titlePg/>
          <w:docGrid w:linePitch="360"/>
        </w:sectPr>
      </w:pPr>
    </w:p>
    <w:p w14:paraId="107D625F" w14:textId="77777777" w:rsidR="003143AA" w:rsidRDefault="003143AA" w:rsidP="003143AA">
      <w:pPr>
        <w:jc w:val="center"/>
        <w:sectPr w:rsidR="003143AA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3143AA" w:rsidRPr="000C3158" w14:paraId="0DF76A9D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35338BDD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15895D5A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1CF04C9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3143AA" w:rsidRPr="000C3158" w14:paraId="105B08E4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7C1C979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98322DF" wp14:editId="06DD69A8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3AA" w:rsidRPr="000C3158" w14:paraId="5CE9757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F70D5D1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76C7753C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3143AA" w:rsidRPr="000C3158" w14:paraId="37FDBBC3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34CE51A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3143AA" w:rsidRPr="000C3158" w14:paraId="3F06146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C18ECDB" w14:textId="77777777" w:rsidR="003143AA" w:rsidRPr="000C3158" w:rsidRDefault="003143A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72AFEAF" wp14:editId="477989AB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03433CD8" w14:textId="77777777" w:rsidR="003143AA" w:rsidRPr="000C3158" w:rsidRDefault="003143AA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4581CF2F" w14:textId="77777777" w:rsidR="003143AA" w:rsidRPr="000C3158" w:rsidRDefault="003143A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FF61811" w14:textId="77777777" w:rsidR="003143AA" w:rsidRPr="000C3158" w:rsidRDefault="003143AA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CA335F9" wp14:editId="3C5A448F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3AA" w:rsidRPr="000C3158" w14:paraId="5C7ABCBB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74A61AD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B922003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FE2D7BA" w14:textId="77777777" w:rsidR="003143AA" w:rsidRPr="000C3158" w:rsidRDefault="003143AA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47A9B98F" w14:textId="256887B1" w:rsidR="002C5032" w:rsidRDefault="002C5032" w:rsidP="002C5032">
      <w:pPr>
        <w:spacing w:after="0"/>
        <w:ind w:right="900"/>
      </w:pPr>
    </w:p>
    <w:sectPr w:rsidR="002C5032" w:rsidSect="003143AA">
      <w:pgSz w:w="12240" w:h="15840"/>
      <w:pgMar w:top="1440" w:right="1440" w:bottom="1440" w:left="1440" w:header="360" w:footer="36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32D35A" w14:textId="77777777" w:rsidR="00742807" w:rsidRDefault="00742807" w:rsidP="00742807">
      <w:pPr>
        <w:spacing w:after="0" w:line="240" w:lineRule="auto"/>
      </w:pPr>
      <w:r>
        <w:separator/>
      </w:r>
    </w:p>
  </w:endnote>
  <w:endnote w:type="continuationSeparator" w:id="0">
    <w:p w14:paraId="5ECEC6B4" w14:textId="77777777" w:rsidR="00742807" w:rsidRDefault="00742807" w:rsidP="00742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89BF19" w14:textId="77777777" w:rsidR="003143AA" w:rsidRPr="00C41F43" w:rsidRDefault="003143A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B750150" w14:textId="77777777" w:rsidR="003143AA" w:rsidRDefault="003143A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2C0552B" w14:textId="77777777" w:rsidR="003143AA" w:rsidRPr="00FF6121" w:rsidRDefault="003143AA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34023" w14:textId="5296DBAE" w:rsidR="002B1C62" w:rsidRDefault="003143AA" w:rsidP="002B1C62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2C5032" w:rsidRPr="002C5032">
        <w:rPr>
          <w:rStyle w:val="Hyperlink"/>
          <w:color w:val="auto"/>
          <w:u w:val="none"/>
        </w:rPr>
        <w:t>www.TextBookDiscrimination.com</w:t>
      </w:r>
    </w:hyperlink>
  </w:p>
  <w:p w14:paraId="005AE521" w14:textId="6C1B337D" w:rsidR="002C5032" w:rsidRPr="002C5032" w:rsidRDefault="002C5032" w:rsidP="002B1C62">
    <w:pPr>
      <w:pStyle w:val="Footer"/>
      <w:jc w:val="center"/>
    </w:pPr>
    <w:r w:rsidRPr="002C5032">
      <w:fldChar w:fldCharType="begin"/>
    </w:r>
    <w:r w:rsidRPr="002C5032">
      <w:instrText xml:space="preserve"> PAGE  \* Arabic  \* MERGEFORMAT </w:instrText>
    </w:r>
    <w:r w:rsidRPr="002C5032">
      <w:fldChar w:fldCharType="separate"/>
    </w:r>
    <w:r w:rsidRPr="002C5032">
      <w:t>2</w:t>
    </w:r>
    <w:r w:rsidRPr="002C5032">
      <w:fldChar w:fldCharType="end"/>
    </w:r>
    <w:r w:rsidRPr="002C5032">
      <w:t xml:space="preserve"> of </w:t>
    </w:r>
    <w:fldSimple w:instr=" NUMPAGES  \* Arabic  \* MERGEFORMAT ">
      <w:r w:rsidRPr="002C5032">
        <w:t>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4F724" w14:textId="77777777" w:rsidR="003143AA" w:rsidRPr="00C41F43" w:rsidRDefault="003143A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F8A0E12" w14:textId="77777777" w:rsidR="003143AA" w:rsidRDefault="003143AA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E4ABB40" w14:textId="77777777" w:rsidR="003143AA" w:rsidRPr="00FF6121" w:rsidRDefault="003143AA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345D5C" w14:textId="77777777" w:rsidR="00742807" w:rsidRDefault="00742807" w:rsidP="00742807">
      <w:pPr>
        <w:spacing w:after="0" w:line="240" w:lineRule="auto"/>
      </w:pPr>
      <w:r>
        <w:separator/>
      </w:r>
    </w:p>
  </w:footnote>
  <w:footnote w:type="continuationSeparator" w:id="0">
    <w:p w14:paraId="66434DFE" w14:textId="77777777" w:rsidR="00742807" w:rsidRDefault="00742807" w:rsidP="00742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674B3" w14:textId="300BDFE3" w:rsidR="002C5032" w:rsidRPr="008434CD" w:rsidRDefault="002C5032" w:rsidP="002C5032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811524350"/>
        <w:placeholder>
          <w:docPart w:val="7D0234C4DE3B4DB5912C39EA082D563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Settlement Offer</w:t>
        </w:r>
      </w:sdtContent>
    </w:sdt>
    <w:r>
      <w:t xml:space="preserve"> | </w:t>
    </w:r>
    <w:sdt>
      <w:sdtPr>
        <w:alias w:val="Publish Date"/>
        <w:tag w:val=""/>
        <w:id w:val="-773792511"/>
        <w:placeholder>
          <w:docPart w:val="31E91156A9FE4D32902AA297A9E38267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21408"/>
    <w:multiLevelType w:val="hybridMultilevel"/>
    <w:tmpl w:val="0A8E40FA"/>
    <w:lvl w:ilvl="0" w:tplc="03D8BB88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657A1F"/>
    <w:multiLevelType w:val="hybridMultilevel"/>
    <w:tmpl w:val="CEF2C54C"/>
    <w:lvl w:ilvl="0" w:tplc="872ACCF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DD60ED"/>
    <w:multiLevelType w:val="hybridMultilevel"/>
    <w:tmpl w:val="81A65F8C"/>
    <w:lvl w:ilvl="0" w:tplc="B762DFC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74960"/>
    <w:multiLevelType w:val="hybridMultilevel"/>
    <w:tmpl w:val="0A8E40FA"/>
    <w:lvl w:ilvl="0" w:tplc="03D8BB88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A460FF"/>
    <w:multiLevelType w:val="hybridMultilevel"/>
    <w:tmpl w:val="D136B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9E19E4"/>
    <w:multiLevelType w:val="hybridMultilevel"/>
    <w:tmpl w:val="DBE478B4"/>
    <w:lvl w:ilvl="0" w:tplc="A26A5F42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593A51FF"/>
    <w:multiLevelType w:val="hybridMultilevel"/>
    <w:tmpl w:val="0A8E40FA"/>
    <w:lvl w:ilvl="0" w:tplc="03D8BB88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1857D6"/>
    <w:multiLevelType w:val="hybridMultilevel"/>
    <w:tmpl w:val="0A8E40FA"/>
    <w:lvl w:ilvl="0" w:tplc="03D8BB88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244BFD"/>
    <w:multiLevelType w:val="hybridMultilevel"/>
    <w:tmpl w:val="540A82E4"/>
    <w:lvl w:ilvl="0" w:tplc="003A2974">
      <w:start w:val="1"/>
      <w:numFmt w:val="decimal"/>
      <w:lvlText w:val="(%1)"/>
      <w:lvlJc w:val="left"/>
      <w:pPr>
        <w:ind w:left="1440" w:hanging="360"/>
      </w:pPr>
      <w:rPr>
        <w:rFonts w:ascii="Courier New" w:eastAsia="MS Mincho" w:hAnsi="Courier New" w:cs="Courier New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E1F3BBE"/>
    <w:multiLevelType w:val="hybridMultilevel"/>
    <w:tmpl w:val="544E91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9"/>
  </w:num>
  <w:num w:numId="7">
    <w:abstractNumId w:val="7"/>
  </w:num>
  <w:num w:numId="8">
    <w:abstractNumId w:val="0"/>
  </w:num>
  <w:num w:numId="9">
    <w:abstractNumId w:val="2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96E"/>
    <w:rsid w:val="000047F7"/>
    <w:rsid w:val="000111A3"/>
    <w:rsid w:val="000220F2"/>
    <w:rsid w:val="00070BC4"/>
    <w:rsid w:val="00074BD0"/>
    <w:rsid w:val="000766B8"/>
    <w:rsid w:val="000914BF"/>
    <w:rsid w:val="00095376"/>
    <w:rsid w:val="000A1960"/>
    <w:rsid w:val="001101FA"/>
    <w:rsid w:val="00120C09"/>
    <w:rsid w:val="001C4A68"/>
    <w:rsid w:val="001C797E"/>
    <w:rsid w:val="001D2BC4"/>
    <w:rsid w:val="001D4F3C"/>
    <w:rsid w:val="002539FF"/>
    <w:rsid w:val="002B1C62"/>
    <w:rsid w:val="002B2302"/>
    <w:rsid w:val="002B68B1"/>
    <w:rsid w:val="002C1D6C"/>
    <w:rsid w:val="002C5032"/>
    <w:rsid w:val="002D3A2D"/>
    <w:rsid w:val="002D3C48"/>
    <w:rsid w:val="003116F7"/>
    <w:rsid w:val="003143AA"/>
    <w:rsid w:val="00350AD8"/>
    <w:rsid w:val="00365DA3"/>
    <w:rsid w:val="00380FB3"/>
    <w:rsid w:val="003A788E"/>
    <w:rsid w:val="003C1F89"/>
    <w:rsid w:val="003C2FBF"/>
    <w:rsid w:val="003F1FF8"/>
    <w:rsid w:val="00424D69"/>
    <w:rsid w:val="004427A5"/>
    <w:rsid w:val="00452CE4"/>
    <w:rsid w:val="004805DF"/>
    <w:rsid w:val="00486F4C"/>
    <w:rsid w:val="004C21CF"/>
    <w:rsid w:val="004D3FFF"/>
    <w:rsid w:val="004F2A28"/>
    <w:rsid w:val="004F7679"/>
    <w:rsid w:val="00502F87"/>
    <w:rsid w:val="0057787F"/>
    <w:rsid w:val="0058267E"/>
    <w:rsid w:val="00583FB1"/>
    <w:rsid w:val="0059101B"/>
    <w:rsid w:val="00596820"/>
    <w:rsid w:val="005A0C6D"/>
    <w:rsid w:val="00613F40"/>
    <w:rsid w:val="00621F6F"/>
    <w:rsid w:val="00635F4B"/>
    <w:rsid w:val="00672FB1"/>
    <w:rsid w:val="006A490C"/>
    <w:rsid w:val="006A714A"/>
    <w:rsid w:val="00703E43"/>
    <w:rsid w:val="00726899"/>
    <w:rsid w:val="00742807"/>
    <w:rsid w:val="00743DEA"/>
    <w:rsid w:val="00744CFC"/>
    <w:rsid w:val="00747A2D"/>
    <w:rsid w:val="007508CA"/>
    <w:rsid w:val="00773F2E"/>
    <w:rsid w:val="007C6457"/>
    <w:rsid w:val="007F14B0"/>
    <w:rsid w:val="00847FFE"/>
    <w:rsid w:val="00895D34"/>
    <w:rsid w:val="008A08B6"/>
    <w:rsid w:val="008B3283"/>
    <w:rsid w:val="008D7EF8"/>
    <w:rsid w:val="00901D8C"/>
    <w:rsid w:val="00907E0F"/>
    <w:rsid w:val="00914815"/>
    <w:rsid w:val="009250A0"/>
    <w:rsid w:val="00961EC6"/>
    <w:rsid w:val="00972818"/>
    <w:rsid w:val="009733EE"/>
    <w:rsid w:val="009B5F14"/>
    <w:rsid w:val="009D330B"/>
    <w:rsid w:val="009D5BFE"/>
    <w:rsid w:val="009D5F99"/>
    <w:rsid w:val="009E1613"/>
    <w:rsid w:val="00A3406B"/>
    <w:rsid w:val="00A35FB8"/>
    <w:rsid w:val="00A43668"/>
    <w:rsid w:val="00A53DE4"/>
    <w:rsid w:val="00A97578"/>
    <w:rsid w:val="00AF4404"/>
    <w:rsid w:val="00B11936"/>
    <w:rsid w:val="00B27A53"/>
    <w:rsid w:val="00B27B85"/>
    <w:rsid w:val="00B41118"/>
    <w:rsid w:val="00B52F00"/>
    <w:rsid w:val="00B67C20"/>
    <w:rsid w:val="00B77D8D"/>
    <w:rsid w:val="00B83954"/>
    <w:rsid w:val="00BC3985"/>
    <w:rsid w:val="00BE63E7"/>
    <w:rsid w:val="00C20EC8"/>
    <w:rsid w:val="00C247F2"/>
    <w:rsid w:val="00C4708C"/>
    <w:rsid w:val="00C65B4B"/>
    <w:rsid w:val="00D047E1"/>
    <w:rsid w:val="00D43CBA"/>
    <w:rsid w:val="00D46492"/>
    <w:rsid w:val="00D46E76"/>
    <w:rsid w:val="00D61C91"/>
    <w:rsid w:val="00D7278B"/>
    <w:rsid w:val="00DB340C"/>
    <w:rsid w:val="00DB39E4"/>
    <w:rsid w:val="00DB3FF2"/>
    <w:rsid w:val="00DC68A5"/>
    <w:rsid w:val="00E07B46"/>
    <w:rsid w:val="00E20BFE"/>
    <w:rsid w:val="00E85076"/>
    <w:rsid w:val="00E972DD"/>
    <w:rsid w:val="00EB5613"/>
    <w:rsid w:val="00EE45C7"/>
    <w:rsid w:val="00EF0CF9"/>
    <w:rsid w:val="00EF7FC7"/>
    <w:rsid w:val="00F01B61"/>
    <w:rsid w:val="00F376E4"/>
    <w:rsid w:val="00F40178"/>
    <w:rsid w:val="00F7698D"/>
    <w:rsid w:val="00FB0E91"/>
    <w:rsid w:val="00FB5636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97E618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9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96E"/>
    <w:pPr>
      <w:ind w:left="720"/>
      <w:contextualSpacing/>
    </w:pPr>
  </w:style>
  <w:style w:type="table" w:styleId="TableGrid">
    <w:name w:val="Table Grid"/>
    <w:basedOn w:val="TableNormal"/>
    <w:uiPriority w:val="39"/>
    <w:rsid w:val="00BE63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428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807"/>
  </w:style>
  <w:style w:type="paragraph" w:styleId="Footer">
    <w:name w:val="footer"/>
    <w:basedOn w:val="Normal"/>
    <w:link w:val="FooterChar"/>
    <w:uiPriority w:val="99"/>
    <w:unhideWhenUsed/>
    <w:rsid w:val="007428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807"/>
  </w:style>
  <w:style w:type="paragraph" w:styleId="NoSpacing">
    <w:name w:val="No Spacing"/>
    <w:link w:val="NoSpacingChar"/>
    <w:uiPriority w:val="1"/>
    <w:qFormat/>
    <w:rsid w:val="004C21C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4C21CF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076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66B8"/>
    <w:rPr>
      <w:color w:val="808080"/>
      <w:shd w:val="clear" w:color="auto" w:fill="E6E6E6"/>
    </w:rPr>
  </w:style>
  <w:style w:type="paragraph" w:customStyle="1" w:styleId="Default">
    <w:name w:val="Default"/>
    <w:rsid w:val="002C50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2C50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0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Settlement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D0234C4DE3B4DB5912C39EA082D5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F6F13B-4BEF-4FC4-8EC5-AEFBE59C7856}"/>
      </w:docPartPr>
      <w:docPartBody>
        <w:p w:rsidR="00EE2F05" w:rsidRDefault="002E3811" w:rsidP="002E3811">
          <w:pPr>
            <w:pStyle w:val="7D0234C4DE3B4DB5912C39EA082D5634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31E91156A9FE4D32902AA297A9E38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F3E72-B9F2-467B-B8AF-FF20CE8B2DB8}"/>
      </w:docPartPr>
      <w:docPartBody>
        <w:p w:rsidR="00EE2F05" w:rsidRDefault="002E3811" w:rsidP="002E3811">
          <w:pPr>
            <w:pStyle w:val="31E91156A9FE4D32902AA297A9E38267"/>
          </w:pPr>
          <w:r w:rsidRPr="00722FD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811"/>
    <w:rsid w:val="002E3811"/>
    <w:rsid w:val="00EE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3811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3811"/>
    <w:rPr>
      <w:color w:val="808080"/>
    </w:rPr>
  </w:style>
  <w:style w:type="paragraph" w:customStyle="1" w:styleId="7D0234C4DE3B4DB5912C39EA082D5634">
    <w:name w:val="7D0234C4DE3B4DB5912C39EA082D5634"/>
    <w:rsid w:val="002E3811"/>
  </w:style>
  <w:style w:type="paragraph" w:customStyle="1" w:styleId="31E91156A9FE4D32902AA297A9E38267">
    <w:name w:val="31E91156A9FE4D32902AA297A9E38267"/>
    <w:rsid w:val="002E3811"/>
  </w:style>
  <w:style w:type="paragraph" w:customStyle="1" w:styleId="0A528C6290AC4582AF8BF0EA0F4A88F3">
    <w:name w:val="0A528C6290AC4582AF8BF0EA0F4A88F3"/>
    <w:rsid w:val="002E38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6a_SettlementOffer.dotx</Template>
  <TotalTime>198</TotalTime>
  <Pages>8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Settlement Offer</vt:lpstr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Settlement Offer</dc:title>
  <dc:subject>Makere v Allstate</dc:subject>
  <dc:creator>®TextBookDiscrimination.com</dc:creator>
  <cp:keywords/>
  <dc:description>0.330</dc:description>
  <cp:lastModifiedBy>THNK</cp:lastModifiedBy>
  <cp:revision>10</cp:revision>
  <cp:lastPrinted>2018-08-20T17:16:00Z</cp:lastPrinted>
  <dcterms:created xsi:type="dcterms:W3CDTF">2021-06-04T21:47:00Z</dcterms:created>
  <dcterms:modified xsi:type="dcterms:W3CDTF">2025-02-07T22:26:00Z</dcterms:modified>
</cp:coreProperties>
</file>