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447A3" w:rsidRPr="000C3158" w14:paraId="44B9866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52D3CAB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37D3F84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6FA8B29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447A3" w:rsidRPr="000C3158" w14:paraId="30780CC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C66D7F8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EF32DFD" wp14:editId="423817F4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7A3" w:rsidRPr="000C3158" w14:paraId="3589BD3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88FE7CC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3BC2FFD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447A3" w:rsidRPr="000C3158" w14:paraId="380EDCE9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02C2187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447A3" w:rsidRPr="000C3158" w14:paraId="64DEDB4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D3D9836" w14:textId="77777777" w:rsidR="00A447A3" w:rsidRPr="000C3158" w:rsidRDefault="00A447A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CFBCBB2" wp14:editId="62C2669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F050F02" w14:textId="77777777" w:rsidR="00A447A3" w:rsidRPr="000C3158" w:rsidRDefault="00A447A3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01D8CD3" w14:textId="77777777" w:rsidR="00A447A3" w:rsidRPr="000C3158" w:rsidRDefault="00A447A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8B07755" w14:textId="77777777" w:rsidR="00A447A3" w:rsidRPr="000C3158" w:rsidRDefault="00A447A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6E7BE72" wp14:editId="13820FB5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7A3" w:rsidRPr="000C3158" w14:paraId="440A3D2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49040F6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D190059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32F2E27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57D8B060" w14:textId="77777777" w:rsidR="00A447A3" w:rsidRPr="000C3158" w:rsidRDefault="00A447A3" w:rsidP="00A447A3">
      <w:pPr>
        <w:jc w:val="center"/>
        <w:rPr>
          <w:rFonts w:ascii="Courier New" w:hAnsi="Courier New" w:cs="Courier New"/>
        </w:rPr>
        <w:sectPr w:rsidR="00A447A3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031DCAE" w14:textId="77777777" w:rsidR="00346D72" w:rsidRPr="004D7AA6" w:rsidRDefault="00346D72" w:rsidP="00346D72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098DD60F" w14:textId="39669BC7" w:rsidR="00346D72" w:rsidRPr="00602568" w:rsidRDefault="00346D72" w:rsidP="00346D72">
      <w:pPr>
        <w:pStyle w:val="Default"/>
        <w:spacing w:after="24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  <w:r w:rsidRPr="00346D72">
        <w:rPr>
          <w:rFonts w:ascii="Courier New" w:hAnsi="Courier New" w:cs="Courier New"/>
        </w:rPr>
        <w:t xml:space="preserve"> 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346D72" w:rsidRPr="00602568" w14:paraId="259C9B6B" w14:textId="77777777" w:rsidTr="009E59FB">
        <w:trPr>
          <w:trHeight w:val="504"/>
          <w:jc w:val="center"/>
        </w:trPr>
        <w:tc>
          <w:tcPr>
            <w:tcW w:w="4320" w:type="dxa"/>
          </w:tcPr>
          <w:p w14:paraId="2159A05E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66A025B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2BE9061F" w14:textId="77777777" w:rsidR="00346D72" w:rsidRPr="00F917E4" w:rsidRDefault="00346D72" w:rsidP="009E59FB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346D72" w:rsidRPr="00602568" w14:paraId="62DC8BD7" w14:textId="77777777" w:rsidTr="009E59FB">
        <w:trPr>
          <w:trHeight w:val="504"/>
          <w:jc w:val="center"/>
        </w:trPr>
        <w:tc>
          <w:tcPr>
            <w:tcW w:w="4320" w:type="dxa"/>
            <w:vAlign w:val="center"/>
          </w:tcPr>
          <w:p w14:paraId="04032EA4" w14:textId="77777777" w:rsidR="00346D72" w:rsidRPr="00602568" w:rsidRDefault="00346D72" w:rsidP="009E59F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09210A18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38CFD41" w14:textId="77777777" w:rsidR="00346D72" w:rsidRPr="00561300" w:rsidRDefault="00346D72" w:rsidP="009E59FB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346D72" w:rsidRPr="00602568" w14:paraId="1163CA2D" w14:textId="77777777" w:rsidTr="009E59FB">
        <w:trPr>
          <w:trHeight w:val="504"/>
          <w:jc w:val="center"/>
        </w:trPr>
        <w:tc>
          <w:tcPr>
            <w:tcW w:w="4320" w:type="dxa"/>
          </w:tcPr>
          <w:p w14:paraId="41EDA028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5425EB55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DC1FCB0" w14:textId="77777777" w:rsidR="00346D72" w:rsidRPr="00F915B7" w:rsidRDefault="00346D72" w:rsidP="009E59FB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2607B97D" w14:textId="77777777" w:rsidR="00346D72" w:rsidRPr="00F915B7" w:rsidRDefault="00346D72" w:rsidP="009E59FB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346D72" w:rsidRPr="00602568" w14:paraId="2E5EEF59" w14:textId="77777777" w:rsidTr="009E59FB">
        <w:trPr>
          <w:trHeight w:val="504"/>
          <w:jc w:val="center"/>
        </w:trPr>
        <w:tc>
          <w:tcPr>
            <w:tcW w:w="4320" w:type="dxa"/>
          </w:tcPr>
          <w:p w14:paraId="3C4FEB0D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0F92F3B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5295DEA6" w14:textId="77777777" w:rsidR="00346D72" w:rsidRPr="00602568" w:rsidRDefault="00346D72" w:rsidP="009E59FB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A8B5594" w14:textId="77777777" w:rsidR="00346D72" w:rsidRPr="00602568" w:rsidRDefault="00346D72" w:rsidP="009E59FB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346D72" w:rsidRPr="00602568" w14:paraId="68D24973" w14:textId="77777777" w:rsidTr="009E59FB">
        <w:trPr>
          <w:trHeight w:val="504"/>
          <w:jc w:val="center"/>
        </w:trPr>
        <w:tc>
          <w:tcPr>
            <w:tcW w:w="4320" w:type="dxa"/>
          </w:tcPr>
          <w:p w14:paraId="0B110858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779D7BC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85610E1" w14:textId="77777777" w:rsidR="00346D72" w:rsidRPr="00602568" w:rsidRDefault="00346D72" w:rsidP="009E59FB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346D72" w:rsidRPr="00602568" w14:paraId="5F899FDC" w14:textId="77777777" w:rsidTr="009E59FB">
        <w:trPr>
          <w:trHeight w:val="504"/>
          <w:jc w:val="center"/>
        </w:trPr>
        <w:tc>
          <w:tcPr>
            <w:tcW w:w="4320" w:type="dxa"/>
          </w:tcPr>
          <w:p w14:paraId="6658A614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1E83D48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583E232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346D72" w:rsidRPr="00602568" w14:paraId="20D7F68B" w14:textId="77777777" w:rsidTr="009E59FB">
        <w:trPr>
          <w:trHeight w:val="504"/>
          <w:jc w:val="center"/>
        </w:trPr>
        <w:tc>
          <w:tcPr>
            <w:tcW w:w="4320" w:type="dxa"/>
            <w:vAlign w:val="center"/>
          </w:tcPr>
          <w:p w14:paraId="3DC692F7" w14:textId="77777777" w:rsidR="00346D72" w:rsidRPr="00602568" w:rsidRDefault="00346D72" w:rsidP="009E59F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0600D19F" w14:textId="77777777" w:rsidR="00346D72" w:rsidRPr="00602568" w:rsidRDefault="00346D72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876639A" w14:textId="77777777" w:rsidR="00346D72" w:rsidRPr="00602568" w:rsidRDefault="00346D72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524A48A" w14:textId="77777777" w:rsidR="00011443" w:rsidRPr="0094055F" w:rsidRDefault="00011443" w:rsidP="00011443">
      <w:pPr>
        <w:pStyle w:val="Default"/>
        <w:rPr>
          <w:rFonts w:ascii="Courier New" w:hAnsi="Courier New" w:cs="Courier New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3D40" w14:paraId="4B070D0F" w14:textId="77777777" w:rsidTr="00BB0209">
        <w:trPr>
          <w:trHeight w:val="1080"/>
          <w:jc w:val="center"/>
        </w:trPr>
        <w:tc>
          <w:tcPr>
            <w:tcW w:w="9360" w:type="dxa"/>
            <w:vAlign w:val="center"/>
          </w:tcPr>
          <w:bookmarkEnd w:id="0"/>
          <w:p w14:paraId="58811B89" w14:textId="4E68F9E6" w:rsidR="00EB3C95" w:rsidRDefault="000F3D40" w:rsidP="00C174F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C174FC">
              <w:rPr>
                <w:b/>
                <w:bCs/>
                <w:sz w:val="28"/>
                <w:szCs w:val="28"/>
              </w:rPr>
              <w:t>MOTION FOR</w:t>
            </w:r>
            <w:r w:rsidR="00EB3DB1">
              <w:rPr>
                <w:b/>
                <w:bCs/>
                <w:sz w:val="28"/>
                <w:szCs w:val="28"/>
              </w:rPr>
              <w:t xml:space="preserve"> </w:t>
            </w:r>
            <w:r w:rsidR="002C3E49">
              <w:rPr>
                <w:b/>
                <w:bCs/>
                <w:sz w:val="28"/>
                <w:szCs w:val="28"/>
              </w:rPr>
              <w:t>AN EXTENSION OF TIME</w:t>
            </w:r>
          </w:p>
          <w:p w14:paraId="1358A6E3" w14:textId="39B42E4B" w:rsidR="00C174FC" w:rsidRPr="004158D8" w:rsidRDefault="005329BC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</w:t>
            </w:r>
            <w:r w:rsidR="00EB3DB1">
              <w:rPr>
                <w:b/>
                <w:bCs/>
                <w:sz w:val="28"/>
                <w:szCs w:val="28"/>
              </w:rPr>
              <w:t xml:space="preserve">TO </w:t>
            </w:r>
            <w:r w:rsidR="002C3E49">
              <w:rPr>
                <w:b/>
                <w:bCs/>
                <w:sz w:val="28"/>
                <w:szCs w:val="28"/>
              </w:rPr>
              <w:t xml:space="preserve">COMPLETE THE </w:t>
            </w:r>
            <w:r w:rsidR="008A4CCA">
              <w:rPr>
                <w:b/>
                <w:bCs/>
                <w:sz w:val="28"/>
                <w:szCs w:val="28"/>
              </w:rPr>
              <w:t xml:space="preserve">JOINT </w:t>
            </w:r>
            <w:r w:rsidR="002C3E49">
              <w:rPr>
                <w:b/>
                <w:bCs/>
                <w:sz w:val="28"/>
                <w:szCs w:val="28"/>
              </w:rPr>
              <w:t>CASE MANAGEMENT REPORT</w:t>
            </w:r>
            <w:r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2C0AF826" w14:textId="160638AB" w:rsidR="00561300" w:rsidRPr="00346D72" w:rsidRDefault="00346D72" w:rsidP="00DB4436">
      <w:pPr>
        <w:pStyle w:val="Default"/>
        <w:spacing w:before="240" w:line="480" w:lineRule="auto"/>
        <w:ind w:firstLine="72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Plaintiff, [</w:t>
      </w:r>
      <w:proofErr w:type="spellStart"/>
      <w:r w:rsidRPr="00346D72">
        <w:rPr>
          <w:rFonts w:ascii="Courier New" w:hAnsi="Courier New" w:cs="Courier New"/>
        </w:rPr>
        <w:t>plfName</w:t>
      </w:r>
      <w:proofErr w:type="spellEnd"/>
      <w:r w:rsidRPr="00346D72">
        <w:rPr>
          <w:rFonts w:ascii="Courier New" w:hAnsi="Courier New" w:cs="Courier New"/>
        </w:rPr>
        <w:t>], on this [D] day of [MMMM] [YYYY],</w:t>
      </w:r>
      <w:r w:rsidR="00561300" w:rsidRPr="00346D72">
        <w:rPr>
          <w:rFonts w:ascii="Courier New" w:hAnsi="Courier New" w:cs="Courier New"/>
        </w:rPr>
        <w:t xml:space="preserve"> respectfully asks this Court to</w:t>
      </w:r>
      <w:r w:rsidR="000A49F3" w:rsidRPr="00346D72">
        <w:rPr>
          <w:rFonts w:ascii="Courier New" w:hAnsi="Courier New" w:cs="Courier New"/>
        </w:rPr>
        <w:t xml:space="preserve"> </w:t>
      </w:r>
      <w:r w:rsidR="00EB3DB1" w:rsidRPr="00346D72">
        <w:rPr>
          <w:rFonts w:ascii="Courier New" w:hAnsi="Courier New" w:cs="Courier New"/>
        </w:rPr>
        <w:t xml:space="preserve">grant </w:t>
      </w:r>
      <w:r w:rsidR="002C3E49" w:rsidRPr="00346D72">
        <w:rPr>
          <w:rFonts w:ascii="Courier New" w:hAnsi="Courier New" w:cs="Courier New"/>
        </w:rPr>
        <w:t>the parties an additional ten (</w:t>
      </w:r>
      <w:r w:rsidRPr="00346D72">
        <w:rPr>
          <w:rFonts w:ascii="Courier New" w:hAnsi="Courier New" w:cs="Courier New"/>
        </w:rPr>
        <w:t>[NN]</w:t>
      </w:r>
      <w:r w:rsidR="002C3E49" w:rsidRPr="00346D72">
        <w:rPr>
          <w:rFonts w:ascii="Courier New" w:hAnsi="Courier New" w:cs="Courier New"/>
        </w:rPr>
        <w:t>) days to complete the case management report</w:t>
      </w:r>
      <w:r w:rsidR="00561300" w:rsidRPr="00346D72">
        <w:rPr>
          <w:rFonts w:ascii="Courier New" w:hAnsi="Courier New" w:cs="Courier New"/>
        </w:rPr>
        <w:t>.</w:t>
      </w:r>
    </w:p>
    <w:p w14:paraId="0C1BC11E" w14:textId="77777777" w:rsidR="002C3E49" w:rsidRPr="00346D72" w:rsidRDefault="002C3E49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62E8F446" w14:textId="1F3695C1" w:rsidR="00561300" w:rsidRPr="00346D72" w:rsidRDefault="00561300" w:rsidP="00FB2521">
      <w:pPr>
        <w:pStyle w:val="Default"/>
        <w:spacing w:line="480" w:lineRule="auto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Key Points:</w:t>
      </w:r>
    </w:p>
    <w:p w14:paraId="6FBBC02B" w14:textId="2C0FE99E" w:rsidR="000F3D40" w:rsidRPr="00346D72" w:rsidRDefault="000F3D40" w:rsidP="00FB2521">
      <w:pPr>
        <w:pStyle w:val="Default"/>
        <w:numPr>
          <w:ilvl w:val="0"/>
          <w:numId w:val="1"/>
        </w:numPr>
        <w:spacing w:line="480" w:lineRule="auto"/>
        <w:ind w:left="0" w:firstLine="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Grounds</w:t>
      </w:r>
      <w:r w:rsidRPr="00346D72">
        <w:rPr>
          <w:rFonts w:ascii="Courier New" w:hAnsi="Courier New" w:cs="Courier New"/>
        </w:rPr>
        <w:tab/>
      </w:r>
      <w:r w:rsidR="00207E02" w:rsidRPr="00346D72">
        <w:rPr>
          <w:rFonts w:ascii="Courier New" w:hAnsi="Courier New" w:cs="Courier New"/>
        </w:rPr>
        <w:t>good cause</w:t>
      </w:r>
      <w:r w:rsidR="002C3E49" w:rsidRPr="00346D72">
        <w:rPr>
          <w:rFonts w:ascii="Courier New" w:hAnsi="Courier New" w:cs="Courier New"/>
        </w:rPr>
        <w:t xml:space="preserve">; </w:t>
      </w:r>
      <w:r w:rsidR="00346D72" w:rsidRPr="00346D72">
        <w:rPr>
          <w:rFonts w:ascii="Courier New" w:hAnsi="Courier New" w:cs="Courier New"/>
        </w:rPr>
        <w:t>[</w:t>
      </w:r>
      <w:proofErr w:type="spellStart"/>
      <w:r w:rsidR="00346D72" w:rsidRPr="00346D72">
        <w:rPr>
          <w:rFonts w:ascii="Courier New" w:hAnsi="Courier New" w:cs="Courier New"/>
        </w:rPr>
        <w:t>addlRzn</w:t>
      </w:r>
      <w:proofErr w:type="spellEnd"/>
      <w:r w:rsidR="00346D72" w:rsidRPr="00346D72">
        <w:rPr>
          <w:rFonts w:ascii="Courier New" w:hAnsi="Courier New" w:cs="Courier New"/>
        </w:rPr>
        <w:t>]</w:t>
      </w:r>
    </w:p>
    <w:p w14:paraId="4B1FD80C" w14:textId="77777777" w:rsidR="00561300" w:rsidRPr="00346D72" w:rsidRDefault="00561300" w:rsidP="00DB4436">
      <w:pPr>
        <w:pStyle w:val="Default"/>
        <w:jc w:val="right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Table of Contents:</w:t>
      </w:r>
    </w:p>
    <w:tbl>
      <w:tblPr>
        <w:tblStyle w:val="TableGrid"/>
        <w:tblW w:w="4086" w:type="dxa"/>
        <w:tblInd w:w="5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440"/>
      </w:tblGrid>
      <w:tr w:rsidR="00561300" w:rsidRPr="00346D72" w14:paraId="52227DAF" w14:textId="77777777" w:rsidTr="00FB2521">
        <w:trPr>
          <w:trHeight w:val="360"/>
        </w:trPr>
        <w:tc>
          <w:tcPr>
            <w:tcW w:w="2646" w:type="dxa"/>
            <w:vAlign w:val="center"/>
          </w:tcPr>
          <w:p w14:paraId="1FB02279" w14:textId="01FBD73C" w:rsidR="00561300" w:rsidRPr="00346D72" w:rsidRDefault="00A447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1_Cntxt" w:history="1"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Context</w:t>
              </w:r>
            </w:hyperlink>
          </w:p>
        </w:tc>
        <w:tc>
          <w:tcPr>
            <w:tcW w:w="1440" w:type="dxa"/>
            <w:vAlign w:val="center"/>
          </w:tcPr>
          <w:p w14:paraId="432734D4" w14:textId="235FBD1C" w:rsidR="00561300" w:rsidRPr="00346D72" w:rsidRDefault="00A447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1_Cntxt" w:history="1"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2</w:t>
              </w:r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nd</w:t>
              </w:r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561300" w:rsidRPr="00346D72" w14:paraId="220443E4" w14:textId="77777777" w:rsidTr="00FB2521">
        <w:trPr>
          <w:trHeight w:val="360"/>
        </w:trPr>
        <w:tc>
          <w:tcPr>
            <w:tcW w:w="2646" w:type="dxa"/>
            <w:vAlign w:val="center"/>
          </w:tcPr>
          <w:p w14:paraId="103C8628" w14:textId="798B310C" w:rsidR="00561300" w:rsidRPr="00346D72" w:rsidRDefault="00A447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2_Mtn" w:history="1">
              <w:r w:rsidR="003336B7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Motion</w:t>
              </w:r>
            </w:hyperlink>
          </w:p>
        </w:tc>
        <w:tc>
          <w:tcPr>
            <w:tcW w:w="1440" w:type="dxa"/>
            <w:vAlign w:val="center"/>
          </w:tcPr>
          <w:p w14:paraId="7CF36F5D" w14:textId="503279E0" w:rsidR="00561300" w:rsidRPr="00346D72" w:rsidRDefault="00A447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2_Mtn" w:history="1"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3</w:t>
              </w:r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rd</w:t>
              </w:r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561300" w:rsidRPr="00346D72" w14:paraId="7CF95EDD" w14:textId="77777777" w:rsidTr="00FB2521">
        <w:trPr>
          <w:trHeight w:val="360"/>
        </w:trPr>
        <w:tc>
          <w:tcPr>
            <w:tcW w:w="2646" w:type="dxa"/>
            <w:vAlign w:val="center"/>
          </w:tcPr>
          <w:p w14:paraId="18AD341C" w14:textId="7F0E2F77" w:rsidR="00561300" w:rsidRPr="00346D72" w:rsidRDefault="00A447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5_Crts" w:history="1"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Certificates</w:t>
              </w:r>
            </w:hyperlink>
          </w:p>
        </w:tc>
        <w:tc>
          <w:tcPr>
            <w:tcW w:w="1440" w:type="dxa"/>
            <w:vAlign w:val="center"/>
          </w:tcPr>
          <w:p w14:paraId="47B4C514" w14:textId="20BAFA36" w:rsidR="00561300" w:rsidRPr="00346D72" w:rsidRDefault="00A447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5_Crts" w:history="1">
              <w:r w:rsidR="00655D0B" w:rsidRPr="00346D72">
                <w:rPr>
                  <w:rStyle w:val="Hyperlink"/>
                  <w:rFonts w:ascii="Courier New" w:hAnsi="Courier New" w:cs="Courier New"/>
                  <w:color w:val="auto"/>
                  <w:u w:val="none"/>
                </w:rPr>
                <w:t>9</w:t>
              </w:r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561300" w:rsidRPr="00346D72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561300" w:rsidRPr="00346D72" w14:paraId="6B7B67B6" w14:textId="77777777" w:rsidTr="00FB2521">
        <w:trPr>
          <w:trHeight w:val="360"/>
        </w:trPr>
        <w:tc>
          <w:tcPr>
            <w:tcW w:w="2646" w:type="dxa"/>
            <w:vAlign w:val="center"/>
          </w:tcPr>
          <w:p w14:paraId="05B932E2" w14:textId="16AE671D" w:rsidR="00561300" w:rsidRPr="00346D72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1440" w:type="dxa"/>
            <w:vAlign w:val="center"/>
          </w:tcPr>
          <w:p w14:paraId="2CE1BF7A" w14:textId="0D692B4A" w:rsidR="00561300" w:rsidRPr="00346D72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</w:tr>
      <w:tr w:rsidR="00126203" w:rsidRPr="00DB4436" w14:paraId="325112C3" w14:textId="77777777" w:rsidTr="00FB2521">
        <w:trPr>
          <w:trHeight w:val="360"/>
        </w:trPr>
        <w:tc>
          <w:tcPr>
            <w:tcW w:w="2646" w:type="dxa"/>
            <w:vAlign w:val="center"/>
          </w:tcPr>
          <w:p w14:paraId="0AF2BA67" w14:textId="63F1C963" w:rsidR="00126203" w:rsidRPr="00DB4436" w:rsidRDefault="00126203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14:paraId="1CE5AE01" w14:textId="3BB683F9" w:rsidR="00126203" w:rsidRPr="00DB4436" w:rsidRDefault="00126203" w:rsidP="00BB00D6">
            <w:pPr>
              <w:pStyle w:val="Default"/>
              <w:jc w:val="right"/>
              <w:rPr>
                <w:rFonts w:ascii="Century Schoolbook" w:hAnsi="Century Schoolbook" w:cs="Courier New"/>
                <w:sz w:val="26"/>
                <w:szCs w:val="26"/>
              </w:rPr>
            </w:pPr>
          </w:p>
        </w:tc>
      </w:tr>
    </w:tbl>
    <w:p w14:paraId="0200F1B8" w14:textId="77777777" w:rsidR="0070082B" w:rsidRPr="00DB4436" w:rsidRDefault="0070082B">
      <w:pPr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br w:type="page"/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7559"/>
      </w:tblGrid>
      <w:tr w:rsidR="00346D72" w:rsidRPr="00882033" w14:paraId="38AF2449" w14:textId="77777777" w:rsidTr="009E59FB">
        <w:tc>
          <w:tcPr>
            <w:tcW w:w="1800" w:type="dxa"/>
          </w:tcPr>
          <w:p w14:paraId="3502AFA6" w14:textId="77777777" w:rsidR="00346D72" w:rsidRPr="00882033" w:rsidRDefault="00346D72" w:rsidP="009E59F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bookmarkStart w:id="3" w:name="A001_Cntxt" w:colFirst="0" w:colLast="1"/>
            <w:bookmarkStart w:id="4" w:name="A01_Cntxt"/>
            <w:r w:rsidRPr="00882033">
              <w:rPr>
                <w:rFonts w:ascii="Courier New" w:hAnsi="Courier New" w:cs="Courier New"/>
                <w:sz w:val="24"/>
                <w:szCs w:val="24"/>
              </w:rPr>
              <w:lastRenderedPageBreak/>
              <w:t>Background:</w:t>
            </w:r>
          </w:p>
        </w:tc>
        <w:tc>
          <w:tcPr>
            <w:tcW w:w="7560" w:type="dxa"/>
          </w:tcPr>
          <w:p w14:paraId="43193265" w14:textId="7C69313F" w:rsidR="00346D72" w:rsidRPr="00882033" w:rsidRDefault="00346D72" w:rsidP="009E59F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346D72">
              <w:rPr>
                <w:rFonts w:ascii="Courier New" w:hAnsi="Courier New" w:cs="Courier New"/>
                <w:sz w:val="24"/>
                <w:szCs w:val="24"/>
              </w:rPr>
              <w:t xml:space="preserve">Plaintiff 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recently </w:t>
            </w:r>
            <w:r w:rsidRPr="00346D72">
              <w:rPr>
                <w:rFonts w:ascii="Courier New" w:hAnsi="Courier New" w:cs="Courier New"/>
                <w:sz w:val="24"/>
                <w:szCs w:val="24"/>
              </w:rPr>
              <w:t>learned of a deadline</w:t>
            </w:r>
          </w:p>
        </w:tc>
      </w:tr>
      <w:tr w:rsidR="00346D72" w:rsidRPr="00882033" w14:paraId="06D9D62D" w14:textId="77777777" w:rsidTr="009E59FB">
        <w:tc>
          <w:tcPr>
            <w:tcW w:w="1800" w:type="dxa"/>
          </w:tcPr>
          <w:p w14:paraId="320FC4F6" w14:textId="77777777" w:rsidR="00346D72" w:rsidRPr="00882033" w:rsidRDefault="00346D72" w:rsidP="009E59F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Problem:</w:t>
            </w:r>
          </w:p>
        </w:tc>
        <w:tc>
          <w:tcPr>
            <w:tcW w:w="7560" w:type="dxa"/>
          </w:tcPr>
          <w:p w14:paraId="2203CCF0" w14:textId="52E4C4AB" w:rsidR="00346D72" w:rsidRPr="00882033" w:rsidRDefault="00346D72" w:rsidP="009E59F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Plaintiff will not be able to meet the deadline</w:t>
            </w:r>
          </w:p>
        </w:tc>
      </w:tr>
      <w:tr w:rsidR="00346D72" w:rsidRPr="00882033" w14:paraId="7C75C6E4" w14:textId="77777777" w:rsidTr="009E59FB">
        <w:tc>
          <w:tcPr>
            <w:tcW w:w="1800" w:type="dxa"/>
          </w:tcPr>
          <w:p w14:paraId="6DFA3EA8" w14:textId="77777777" w:rsidR="00346D72" w:rsidRPr="00882033" w:rsidRDefault="00346D72" w:rsidP="009E59F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Request:</w:t>
            </w:r>
          </w:p>
        </w:tc>
        <w:tc>
          <w:tcPr>
            <w:tcW w:w="7560" w:type="dxa"/>
          </w:tcPr>
          <w:p w14:paraId="3442A9B8" w14:textId="043A6D4F" w:rsidR="00346D72" w:rsidRPr="00882033" w:rsidRDefault="00346D72" w:rsidP="009E59F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 xml:space="preserve">This Court </w:t>
            </w:r>
            <w:r>
              <w:rPr>
                <w:rFonts w:ascii="Courier New" w:hAnsi="Courier New" w:cs="Courier New"/>
                <w:sz w:val="24"/>
                <w:szCs w:val="24"/>
              </w:rPr>
              <w:t>extends the deadline (by [NN] days)</w:t>
            </w:r>
          </w:p>
        </w:tc>
      </w:tr>
    </w:tbl>
    <w:bookmarkEnd w:id="3"/>
    <w:bookmarkEnd w:id="4"/>
    <w:p w14:paraId="76D2FD2A" w14:textId="19CDF2C4" w:rsidR="00851112" w:rsidRPr="00346D72" w:rsidRDefault="00851112" w:rsidP="00346D72">
      <w:pPr>
        <w:spacing w:before="240" w:after="0"/>
        <w:rPr>
          <w:rFonts w:ascii="Courier New" w:hAnsi="Courier New" w:cs="Courier New"/>
          <w:b/>
          <w:sz w:val="24"/>
          <w:szCs w:val="24"/>
        </w:rPr>
      </w:pPr>
      <w:r w:rsidRPr="00346D72">
        <w:rPr>
          <w:rFonts w:ascii="Courier New" w:hAnsi="Courier New" w:cs="Courier New"/>
          <w:b/>
          <w:sz w:val="24"/>
          <w:szCs w:val="24"/>
        </w:rPr>
        <w:t xml:space="preserve">Rule 1 Fed. R. Civ. P. | </w:t>
      </w:r>
      <w:r w:rsidR="009C313E" w:rsidRPr="00346D72">
        <w:rPr>
          <w:rFonts w:ascii="Courier New" w:hAnsi="Courier New" w:cs="Courier New"/>
          <w:b/>
          <w:sz w:val="24"/>
          <w:szCs w:val="24"/>
        </w:rPr>
        <w:t>Scope</w:t>
      </w:r>
    </w:p>
    <w:p w14:paraId="17471E22" w14:textId="327634AB" w:rsidR="00851112" w:rsidRPr="00346D72" w:rsidRDefault="00851112" w:rsidP="0085111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346D72">
        <w:rPr>
          <w:rFonts w:ascii="Courier New" w:hAnsi="Courier New" w:cs="Courier New"/>
          <w:i/>
          <w:sz w:val="24"/>
          <w:szCs w:val="24"/>
        </w:rPr>
        <w:t>“[These rules] should be... administered... by the court... to secure the just, speedy, and inexpensive determination of every action...”</w:t>
      </w:r>
    </w:p>
    <w:p w14:paraId="1E5BCB28" w14:textId="77777777" w:rsidR="00851112" w:rsidRPr="00346D72" w:rsidRDefault="00851112" w:rsidP="0085111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7EE9C110" w14:textId="1C797A48" w:rsidR="00207E02" w:rsidRPr="00346D72" w:rsidRDefault="00207E02" w:rsidP="00207E02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346D72">
        <w:rPr>
          <w:rFonts w:ascii="Courier New" w:hAnsi="Courier New" w:cs="Courier New"/>
          <w:b/>
          <w:sz w:val="24"/>
          <w:szCs w:val="24"/>
        </w:rPr>
        <w:t>Rule 6(b)(1) Fed. R. Civ. P. | Scope</w:t>
      </w:r>
    </w:p>
    <w:p w14:paraId="68A0712E" w14:textId="4B6ED2CE" w:rsidR="00207E02" w:rsidRPr="00346D72" w:rsidRDefault="00207E02" w:rsidP="00207E0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346D72">
        <w:rPr>
          <w:rFonts w:ascii="Courier New" w:hAnsi="Courier New" w:cs="Courier New"/>
          <w:i/>
          <w:sz w:val="24"/>
          <w:szCs w:val="24"/>
        </w:rPr>
        <w:t>“In general. When an act may or must be done within a specified time, the court may, for good cause, extend the time…”</w:t>
      </w:r>
    </w:p>
    <w:p w14:paraId="6E22E0FA" w14:textId="77777777" w:rsidR="00207E02" w:rsidRPr="00346D72" w:rsidRDefault="00207E02" w:rsidP="00207E0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72574A2F" w14:textId="77777777" w:rsidR="000C1658" w:rsidRPr="00346D72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346D72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41A06558" w14:textId="77777777" w:rsidR="00341BED" w:rsidRPr="00346D72" w:rsidRDefault="00341BED" w:rsidP="00341BE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6:23-cv-01945-ACC-LHP</w:t>
      </w:r>
      <w:r w:rsidRPr="00346D72">
        <w:rPr>
          <w:rFonts w:ascii="Courier New" w:hAnsi="Courier New" w:cs="Courier New"/>
          <w:sz w:val="24"/>
          <w:szCs w:val="24"/>
        </w:rPr>
        <w:tab/>
      </w:r>
      <w:r w:rsidRPr="00346D72">
        <w:rPr>
          <w:rFonts w:ascii="Courier New" w:hAnsi="Courier New" w:cs="Courier New"/>
          <w:sz w:val="24"/>
          <w:szCs w:val="24"/>
        </w:rPr>
        <w:tab/>
      </w:r>
      <w:r w:rsidRPr="00346D72">
        <w:rPr>
          <w:rFonts w:ascii="Courier New" w:hAnsi="Courier New" w:cs="Courier New"/>
          <w:sz w:val="24"/>
          <w:szCs w:val="24"/>
        </w:rPr>
        <w:tab/>
      </w:r>
      <w:r w:rsidRPr="00346D72">
        <w:rPr>
          <w:rFonts w:ascii="Courier New" w:hAnsi="Courier New" w:cs="Courier New"/>
          <w:sz w:val="24"/>
          <w:szCs w:val="24"/>
        </w:rPr>
        <w:tab/>
        <w:t>- USFLMD (11/28/23)</w:t>
      </w:r>
    </w:p>
    <w:p w14:paraId="415CB15E" w14:textId="7E2771D0" w:rsidR="00341BED" w:rsidRPr="00346D72" w:rsidRDefault="004649A2" w:rsidP="004649A2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8:22-cv-02548-CEH-JSS</w:t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  <w:t>- USFLMD (</w:t>
      </w:r>
      <w:r w:rsidRPr="00346D72">
        <w:rPr>
          <w:rFonts w:ascii="Courier New" w:hAnsi="Courier New" w:cs="Courier New"/>
          <w:sz w:val="24"/>
          <w:szCs w:val="24"/>
        </w:rPr>
        <w:t>6</w:t>
      </w:r>
      <w:r w:rsidR="00341BED" w:rsidRPr="00346D72">
        <w:rPr>
          <w:rFonts w:ascii="Courier New" w:hAnsi="Courier New" w:cs="Courier New"/>
          <w:sz w:val="24"/>
          <w:szCs w:val="24"/>
        </w:rPr>
        <w:t>/2</w:t>
      </w:r>
      <w:r w:rsidRPr="00346D72">
        <w:rPr>
          <w:rFonts w:ascii="Courier New" w:hAnsi="Courier New" w:cs="Courier New"/>
          <w:sz w:val="24"/>
          <w:szCs w:val="24"/>
        </w:rPr>
        <w:t>1</w:t>
      </w:r>
      <w:r w:rsidR="00341BED" w:rsidRPr="00346D72">
        <w:rPr>
          <w:rFonts w:ascii="Courier New" w:hAnsi="Courier New" w:cs="Courier New"/>
          <w:sz w:val="24"/>
          <w:szCs w:val="24"/>
        </w:rPr>
        <w:t>/23)</w:t>
      </w:r>
    </w:p>
    <w:p w14:paraId="1C0D392B" w14:textId="1FDAEFD3" w:rsidR="00341BED" w:rsidRPr="00346D72" w:rsidRDefault="00572398" w:rsidP="0057239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2:20-cv-00814-SPC-NPM</w:t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  <w:t>- USFLMD (1/</w:t>
      </w:r>
      <w:r w:rsidRPr="00346D72">
        <w:rPr>
          <w:rFonts w:ascii="Courier New" w:hAnsi="Courier New" w:cs="Courier New"/>
          <w:sz w:val="24"/>
          <w:szCs w:val="24"/>
        </w:rPr>
        <w:t>14</w:t>
      </w:r>
      <w:r w:rsidR="00341BED" w:rsidRPr="00346D72">
        <w:rPr>
          <w:rFonts w:ascii="Courier New" w:hAnsi="Courier New" w:cs="Courier New"/>
          <w:sz w:val="24"/>
          <w:szCs w:val="24"/>
        </w:rPr>
        <w:t>/2</w:t>
      </w:r>
      <w:r w:rsidRPr="00346D72">
        <w:rPr>
          <w:rFonts w:ascii="Courier New" w:hAnsi="Courier New" w:cs="Courier New"/>
          <w:sz w:val="24"/>
          <w:szCs w:val="24"/>
        </w:rPr>
        <w:t>2</w:t>
      </w:r>
      <w:r w:rsidR="00341BED" w:rsidRPr="00346D72">
        <w:rPr>
          <w:rFonts w:ascii="Courier New" w:hAnsi="Courier New" w:cs="Courier New"/>
          <w:sz w:val="24"/>
          <w:szCs w:val="24"/>
        </w:rPr>
        <w:t>)</w:t>
      </w:r>
    </w:p>
    <w:p w14:paraId="4256EE2E" w14:textId="4785F8EB" w:rsidR="00341BED" w:rsidRPr="00346D72" w:rsidRDefault="00CF6A4F" w:rsidP="00CF6A4F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6:18-cv-00437-GAP-LRH</w:t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  <w:t>- USFLMD (</w:t>
      </w:r>
      <w:r w:rsidRPr="00346D72">
        <w:rPr>
          <w:rFonts w:ascii="Courier New" w:hAnsi="Courier New" w:cs="Courier New"/>
          <w:sz w:val="24"/>
          <w:szCs w:val="24"/>
        </w:rPr>
        <w:t>6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7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19</w:t>
      </w:r>
      <w:r w:rsidR="00341BED" w:rsidRPr="00346D72">
        <w:rPr>
          <w:rFonts w:ascii="Courier New" w:hAnsi="Courier New" w:cs="Courier New"/>
          <w:sz w:val="24"/>
          <w:szCs w:val="24"/>
        </w:rPr>
        <w:t>)</w:t>
      </w:r>
    </w:p>
    <w:p w14:paraId="1BFC2019" w14:textId="686BCEAF" w:rsidR="00341BED" w:rsidRPr="00346D72" w:rsidRDefault="00CF6A4F" w:rsidP="00CF6A4F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2:18-cv-00061-JES-UAM</w:t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  <w:t>- USFLMD (</w:t>
      </w:r>
      <w:r w:rsidRPr="00346D72">
        <w:rPr>
          <w:rFonts w:ascii="Courier New" w:hAnsi="Courier New" w:cs="Courier New"/>
          <w:sz w:val="24"/>
          <w:szCs w:val="24"/>
        </w:rPr>
        <w:t>3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4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19</w:t>
      </w:r>
      <w:r w:rsidR="00341BED" w:rsidRPr="00346D72">
        <w:rPr>
          <w:rFonts w:ascii="Courier New" w:hAnsi="Courier New" w:cs="Courier New"/>
          <w:sz w:val="24"/>
          <w:szCs w:val="24"/>
        </w:rPr>
        <w:t>)</w:t>
      </w:r>
    </w:p>
    <w:p w14:paraId="32681A34" w14:textId="694F4D0C" w:rsidR="00341BED" w:rsidRPr="00346D72" w:rsidRDefault="00CF6A4F" w:rsidP="00CF6A4F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2:18-cv-00438-SPC-UAM</w:t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</w:r>
      <w:r w:rsidR="00341BED" w:rsidRPr="00346D72">
        <w:rPr>
          <w:rFonts w:ascii="Courier New" w:hAnsi="Courier New" w:cs="Courier New"/>
          <w:sz w:val="24"/>
          <w:szCs w:val="24"/>
        </w:rPr>
        <w:tab/>
        <w:t>- USFLMD (1/</w:t>
      </w:r>
      <w:r w:rsidRPr="00346D72">
        <w:rPr>
          <w:rFonts w:ascii="Courier New" w:hAnsi="Courier New" w:cs="Courier New"/>
          <w:sz w:val="24"/>
          <w:szCs w:val="24"/>
        </w:rPr>
        <w:t>30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19</w:t>
      </w:r>
      <w:r w:rsidR="00341BED" w:rsidRPr="00346D72">
        <w:rPr>
          <w:rFonts w:ascii="Courier New" w:hAnsi="Courier New" w:cs="Courier New"/>
          <w:sz w:val="24"/>
          <w:szCs w:val="24"/>
        </w:rPr>
        <w:t>)</w:t>
      </w:r>
    </w:p>
    <w:p w14:paraId="7BD44BE1" w14:textId="77777777" w:rsidR="00CF6A4F" w:rsidRPr="00346D72" w:rsidRDefault="00CF6A4F" w:rsidP="00CF6A4F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2:18-cv-00274-PAM-NPM</w:t>
      </w:r>
      <w:r w:rsidRPr="00346D72">
        <w:rPr>
          <w:rFonts w:ascii="Courier New" w:hAnsi="Courier New" w:cs="Courier New"/>
          <w:sz w:val="24"/>
          <w:szCs w:val="24"/>
        </w:rPr>
        <w:tab/>
      </w:r>
      <w:r w:rsidRPr="00346D72">
        <w:rPr>
          <w:rFonts w:ascii="Courier New" w:hAnsi="Courier New" w:cs="Courier New"/>
          <w:sz w:val="24"/>
          <w:szCs w:val="24"/>
        </w:rPr>
        <w:tab/>
      </w:r>
      <w:r w:rsidRPr="00346D72">
        <w:rPr>
          <w:rFonts w:ascii="Courier New" w:hAnsi="Courier New" w:cs="Courier New"/>
          <w:sz w:val="24"/>
          <w:szCs w:val="24"/>
        </w:rPr>
        <w:tab/>
      </w:r>
      <w:r w:rsidRPr="00346D72">
        <w:rPr>
          <w:rFonts w:ascii="Courier New" w:hAnsi="Courier New" w:cs="Courier New"/>
          <w:sz w:val="24"/>
          <w:szCs w:val="24"/>
        </w:rPr>
        <w:tab/>
        <w:t>- USFLMD (11/27/18)</w:t>
      </w:r>
    </w:p>
    <w:p w14:paraId="19C5E197" w14:textId="351C7AA2" w:rsidR="000C1658" w:rsidRPr="00346D72" w:rsidRDefault="00CF6A4F" w:rsidP="00CF6A4F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>8:18-cv-00738-SCB-TGW</w:t>
      </w:r>
      <w:r w:rsidR="000C1658" w:rsidRPr="00346D72">
        <w:rPr>
          <w:rFonts w:ascii="Courier New" w:hAnsi="Courier New" w:cs="Courier New"/>
          <w:sz w:val="24"/>
          <w:szCs w:val="24"/>
        </w:rPr>
        <w:tab/>
      </w:r>
      <w:r w:rsidR="000C1658" w:rsidRPr="00346D72">
        <w:rPr>
          <w:rFonts w:ascii="Courier New" w:hAnsi="Courier New" w:cs="Courier New"/>
          <w:sz w:val="24"/>
          <w:szCs w:val="24"/>
        </w:rPr>
        <w:tab/>
      </w:r>
      <w:r w:rsidR="000C1658" w:rsidRPr="00346D72">
        <w:rPr>
          <w:rFonts w:ascii="Courier New" w:hAnsi="Courier New" w:cs="Courier New"/>
          <w:sz w:val="24"/>
          <w:szCs w:val="24"/>
        </w:rPr>
        <w:tab/>
      </w:r>
      <w:r w:rsidR="000C1658" w:rsidRPr="00346D72">
        <w:rPr>
          <w:rFonts w:ascii="Courier New" w:hAnsi="Courier New" w:cs="Courier New"/>
          <w:sz w:val="24"/>
          <w:szCs w:val="24"/>
        </w:rPr>
        <w:tab/>
        <w:t>- US</w:t>
      </w:r>
      <w:r w:rsidR="00EB3DB1" w:rsidRPr="00346D72">
        <w:rPr>
          <w:rFonts w:ascii="Courier New" w:hAnsi="Courier New" w:cs="Courier New"/>
          <w:sz w:val="24"/>
          <w:szCs w:val="24"/>
        </w:rPr>
        <w:t>FL</w:t>
      </w:r>
      <w:r w:rsidR="00237D6B" w:rsidRPr="00346D72">
        <w:rPr>
          <w:rFonts w:ascii="Courier New" w:hAnsi="Courier New" w:cs="Courier New"/>
          <w:sz w:val="24"/>
          <w:szCs w:val="24"/>
        </w:rPr>
        <w:t>M</w:t>
      </w:r>
      <w:r w:rsidR="000C1658" w:rsidRPr="00346D72">
        <w:rPr>
          <w:rFonts w:ascii="Courier New" w:hAnsi="Courier New" w:cs="Courier New"/>
          <w:sz w:val="24"/>
          <w:szCs w:val="24"/>
        </w:rPr>
        <w:t>D (</w:t>
      </w:r>
      <w:r w:rsidRPr="00346D72">
        <w:rPr>
          <w:rFonts w:ascii="Courier New" w:hAnsi="Courier New" w:cs="Courier New"/>
          <w:sz w:val="24"/>
          <w:szCs w:val="24"/>
        </w:rPr>
        <w:t>5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19</w:t>
      </w:r>
      <w:r w:rsidR="00341BED" w:rsidRPr="00346D72">
        <w:rPr>
          <w:rFonts w:ascii="Courier New" w:hAnsi="Courier New" w:cs="Courier New"/>
          <w:sz w:val="24"/>
          <w:szCs w:val="24"/>
        </w:rPr>
        <w:t>/</w:t>
      </w:r>
      <w:r w:rsidRPr="00346D72">
        <w:rPr>
          <w:rFonts w:ascii="Courier New" w:hAnsi="Courier New" w:cs="Courier New"/>
          <w:sz w:val="24"/>
          <w:szCs w:val="24"/>
        </w:rPr>
        <w:t>18</w:t>
      </w:r>
      <w:r w:rsidR="000C1658" w:rsidRPr="00346D72">
        <w:rPr>
          <w:rFonts w:ascii="Courier New" w:hAnsi="Courier New" w:cs="Courier New"/>
          <w:sz w:val="24"/>
          <w:szCs w:val="24"/>
        </w:rPr>
        <w:t>)</w:t>
      </w:r>
    </w:p>
    <w:p w14:paraId="24E52466" w14:textId="66319538" w:rsidR="003E41B5" w:rsidRPr="00346D72" w:rsidRDefault="00341BED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 w:rsidRPr="00346D72">
        <w:rPr>
          <w:rFonts w:ascii="Courier New" w:hAnsi="Courier New" w:cs="Courier New"/>
          <w:sz w:val="24"/>
          <w:szCs w:val="24"/>
        </w:rPr>
        <w:t xml:space="preserve">This Court has </w:t>
      </w:r>
      <w:r w:rsidR="00CF6A4F" w:rsidRPr="00346D72">
        <w:rPr>
          <w:rFonts w:ascii="Courier New" w:hAnsi="Courier New" w:cs="Courier New"/>
          <w:sz w:val="24"/>
          <w:szCs w:val="24"/>
        </w:rPr>
        <w:t xml:space="preserve">regularly </w:t>
      </w:r>
      <w:r w:rsidRPr="00346D72">
        <w:rPr>
          <w:rFonts w:ascii="Courier New" w:hAnsi="Courier New" w:cs="Courier New"/>
          <w:sz w:val="24"/>
          <w:szCs w:val="24"/>
        </w:rPr>
        <w:t xml:space="preserve">granted </w:t>
      </w:r>
      <w:r w:rsidR="00CF6A4F" w:rsidRPr="00346D72">
        <w:rPr>
          <w:rFonts w:ascii="Courier New" w:hAnsi="Courier New" w:cs="Courier New"/>
          <w:sz w:val="24"/>
          <w:szCs w:val="24"/>
        </w:rPr>
        <w:t xml:space="preserve">nearly-identical </w:t>
      </w:r>
      <w:r w:rsidRPr="00346D72">
        <w:rPr>
          <w:rFonts w:ascii="Courier New" w:hAnsi="Courier New" w:cs="Courier New"/>
          <w:sz w:val="24"/>
          <w:szCs w:val="24"/>
        </w:rPr>
        <w:t>motions</w:t>
      </w:r>
    </w:p>
    <w:p w14:paraId="75B215ED" w14:textId="77777777" w:rsidR="000C1658" w:rsidRPr="00346D72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19809A74" w:rsidR="003E41B5" w:rsidRPr="00346D72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346D72"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 w:rsidRPr="00346D72">
        <w:rPr>
          <w:rFonts w:ascii="Courier New" w:hAnsi="Courier New" w:cs="Courier New"/>
          <w:sz w:val="24"/>
          <w:szCs w:val="24"/>
          <w:u w:val="single"/>
        </w:rPr>
        <w:t>s</w:t>
      </w:r>
      <w:r w:rsidR="00C33C7C" w:rsidRPr="00346D72">
        <w:rPr>
          <w:rFonts w:ascii="Courier New" w:hAnsi="Courier New" w:cs="Courier New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4"/>
        <w:gridCol w:w="413"/>
        <w:gridCol w:w="6423"/>
      </w:tblGrid>
      <w:tr w:rsidR="002064B0" w:rsidRPr="00346D72" w14:paraId="32C7E07C" w14:textId="77777777" w:rsidTr="00354C9A">
        <w:trPr>
          <w:trHeight w:val="432"/>
        </w:trPr>
        <w:tc>
          <w:tcPr>
            <w:tcW w:w="1444" w:type="dxa"/>
            <w:vAlign w:val="center"/>
          </w:tcPr>
          <w:p w14:paraId="77AF9A68" w14:textId="1647D135" w:rsidR="002064B0" w:rsidRPr="00346D72" w:rsidRDefault="002064B0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346D72"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13" w:type="dxa"/>
            <w:vAlign w:val="center"/>
          </w:tcPr>
          <w:p w14:paraId="26C390FA" w14:textId="5C318DD5" w:rsidR="002064B0" w:rsidRPr="00346D72" w:rsidRDefault="002064B0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346D72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6423" w:type="dxa"/>
            <w:vAlign w:val="center"/>
          </w:tcPr>
          <w:p w14:paraId="379D90C6" w14:textId="741B0B54" w:rsidR="002064B0" w:rsidRPr="00346D72" w:rsidRDefault="002064B0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346D72"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</w:tbl>
    <w:p w14:paraId="1F6CB5C3" w14:textId="5A193806" w:rsidR="00FF415B" w:rsidRPr="00DB4436" w:rsidRDefault="00FF415B" w:rsidP="00FF415B">
      <w:pPr>
        <w:ind w:left="1080" w:firstLine="720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br w:type="page"/>
      </w:r>
    </w:p>
    <w:p w14:paraId="23588063" w14:textId="556151A2" w:rsidR="00D121ED" w:rsidRPr="00DB4436" w:rsidRDefault="005B4E81" w:rsidP="00D121ED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5" w:name="A02_Mtn"/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MOTION</w:t>
      </w:r>
    </w:p>
    <w:bookmarkEnd w:id="5"/>
    <w:p w14:paraId="154209AB" w14:textId="6CA2AF6A" w:rsidR="00D121ED" w:rsidRPr="00DB4436" w:rsidRDefault="005B4E81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Relevant</w:t>
      </w:r>
      <w:r w:rsidR="00D121ED" w:rsidRPr="00DB4436">
        <w:rPr>
          <w:rFonts w:ascii="Century Schoolbook" w:hAnsi="Century Schoolbook" w:cs="Courier New"/>
          <w:b/>
          <w:sz w:val="26"/>
          <w:szCs w:val="26"/>
          <w:u w:val="single"/>
        </w:rPr>
        <w:t xml:space="preserve"> History</w:t>
      </w:r>
    </w:p>
    <w:p w14:paraId="4E1166CD" w14:textId="6E467E2B" w:rsidR="00A410C8" w:rsidRPr="00DB4436" w:rsidRDefault="00346D72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ourier New" w:hAnsi="Courier New" w:cs="Courier New"/>
        </w:rPr>
        <w:t>[hstry001]</w:t>
      </w:r>
    </w:p>
    <w:p w14:paraId="73B42944" w14:textId="0B5611AB" w:rsidR="00684244" w:rsidRPr="00DB4436" w:rsidRDefault="00346D72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bookmarkStart w:id="6" w:name="P002"/>
      <w:r>
        <w:rPr>
          <w:rFonts w:ascii="Courier New" w:hAnsi="Courier New" w:cs="Courier New"/>
        </w:rPr>
        <w:t>[hstry002]</w:t>
      </w:r>
    </w:p>
    <w:p w14:paraId="2179A556" w14:textId="494E5612" w:rsidR="00D121ED" w:rsidRPr="00DB4436" w:rsidRDefault="00346D72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bookmarkStart w:id="7" w:name="P003"/>
      <w:bookmarkEnd w:id="6"/>
      <w:r>
        <w:rPr>
          <w:rFonts w:ascii="Courier New" w:hAnsi="Courier New" w:cs="Courier New"/>
        </w:rPr>
        <w:t>[hstry003]</w:t>
      </w:r>
    </w:p>
    <w:p w14:paraId="69DF9B45" w14:textId="77777777" w:rsidR="00F810B6" w:rsidRDefault="00F810B6" w:rsidP="00F810B6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Analysis</w:t>
      </w:r>
    </w:p>
    <w:p w14:paraId="41B20C61" w14:textId="49D63872" w:rsidR="00F810B6" w:rsidRDefault="00346D72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ourier New" w:hAnsi="Courier New" w:cs="Courier New"/>
        </w:rPr>
        <w:t>[any001]</w:t>
      </w:r>
    </w:p>
    <w:p w14:paraId="56D60D51" w14:textId="33099B9C" w:rsidR="00F810B6" w:rsidRDefault="00346D72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ourier New" w:hAnsi="Courier New" w:cs="Courier New"/>
        </w:rPr>
        <w:t>[any002]</w:t>
      </w:r>
    </w:p>
    <w:p w14:paraId="5A4DB391" w14:textId="029A4581" w:rsidR="00716068" w:rsidRDefault="00346D72" w:rsidP="00F810B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ourier New" w:hAnsi="Courier New" w:cs="Courier New"/>
        </w:rPr>
        <w:t>[any003]</w:t>
      </w:r>
    </w:p>
    <w:bookmarkEnd w:id="7"/>
    <w:p w14:paraId="4BEAC47C" w14:textId="09B16FE7" w:rsidR="00D121ED" w:rsidRDefault="00A410C8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Standard for Review</w:t>
      </w:r>
    </w:p>
    <w:p w14:paraId="4D8ED1DE" w14:textId="6665E9CB" w:rsidR="00227E35" w:rsidRPr="00346D72" w:rsidRDefault="008774D0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 xml:space="preserve">Rule 6(b) Fed. R. Civ. P. governs </w:t>
      </w:r>
      <w:r w:rsidRPr="00346D72">
        <w:rPr>
          <w:rFonts w:ascii="Courier New" w:hAnsi="Courier New" w:cs="Courier New"/>
          <w:i/>
        </w:rPr>
        <w:t>Motions for Extensions of Time</w:t>
      </w:r>
      <w:r w:rsidRPr="00346D72">
        <w:rPr>
          <w:rFonts w:ascii="Courier New" w:hAnsi="Courier New" w:cs="Courier New"/>
        </w:rPr>
        <w:t>:</w:t>
      </w:r>
    </w:p>
    <w:p w14:paraId="7405BD67" w14:textId="77777777" w:rsidR="008774D0" w:rsidRPr="00346D72" w:rsidRDefault="008774D0" w:rsidP="008774D0">
      <w:pPr>
        <w:pStyle w:val="Default"/>
        <w:ind w:left="1170" w:right="1440"/>
        <w:jc w:val="both"/>
        <w:rPr>
          <w:rFonts w:ascii="Courier New" w:hAnsi="Courier New" w:cs="Courier New"/>
          <w:i/>
        </w:rPr>
      </w:pPr>
      <w:r w:rsidRPr="00346D72">
        <w:rPr>
          <w:rFonts w:ascii="Courier New" w:hAnsi="Courier New" w:cs="Courier New"/>
          <w:i/>
        </w:rPr>
        <w:t>“(1) In General. When an act may or must be done within a specified time, the court may, for good cause, extend the time:</w:t>
      </w:r>
    </w:p>
    <w:p w14:paraId="153A5E8B" w14:textId="1B400CEF" w:rsidR="008774D0" w:rsidRPr="00346D72" w:rsidRDefault="008774D0" w:rsidP="008774D0">
      <w:pPr>
        <w:pStyle w:val="Default"/>
        <w:spacing w:after="240"/>
        <w:ind w:left="1440" w:right="1440"/>
        <w:jc w:val="both"/>
        <w:rPr>
          <w:rFonts w:ascii="Courier New" w:hAnsi="Courier New" w:cs="Courier New"/>
          <w:i/>
        </w:rPr>
      </w:pPr>
      <w:r w:rsidRPr="00346D72">
        <w:rPr>
          <w:rFonts w:ascii="Courier New" w:hAnsi="Courier New" w:cs="Courier New"/>
          <w:i/>
        </w:rPr>
        <w:t>(A) with or without motion or notice if the court acts, or if a request is made, before the original time or its extension expires;”</w:t>
      </w:r>
    </w:p>
    <w:p w14:paraId="7B49AA13" w14:textId="498B657C" w:rsidR="008774D0" w:rsidRPr="00346D72" w:rsidRDefault="008774D0" w:rsidP="008774D0">
      <w:pPr>
        <w:pStyle w:val="Default"/>
        <w:numPr>
          <w:ilvl w:val="0"/>
          <w:numId w:val="21"/>
        </w:numPr>
        <w:spacing w:line="420" w:lineRule="auto"/>
        <w:ind w:left="720"/>
        <w:jc w:val="right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Rule 6(b)(1)(A) Fed. R. Civ. P.</w:t>
      </w:r>
    </w:p>
    <w:p w14:paraId="45B2D6E8" w14:textId="4A771E75" w:rsidR="008774D0" w:rsidRPr="00346D72" w:rsidRDefault="00414277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According to the 11</w:t>
      </w:r>
      <w:r w:rsidRPr="00346D72">
        <w:rPr>
          <w:rFonts w:ascii="Courier New" w:hAnsi="Courier New" w:cs="Courier New"/>
          <w:vertAlign w:val="superscript"/>
        </w:rPr>
        <w:t>th</w:t>
      </w:r>
      <w:r w:rsidRPr="00346D72">
        <w:rPr>
          <w:rFonts w:ascii="Courier New" w:hAnsi="Courier New" w:cs="Courier New"/>
        </w:rPr>
        <w:t xml:space="preserve"> Circuit Court of Appeals, this Court has broad discretion</w:t>
      </w:r>
      <w:r w:rsidR="00E27C28" w:rsidRPr="00346D72">
        <w:rPr>
          <w:rFonts w:ascii="Courier New" w:hAnsi="Courier New" w:cs="Courier New"/>
        </w:rPr>
        <w:t xml:space="preserve"> in deploying Rule 6 (highlights added):</w:t>
      </w:r>
    </w:p>
    <w:p w14:paraId="691D9A10" w14:textId="5DBA8F1E" w:rsidR="00E27C28" w:rsidRPr="00346D72" w:rsidRDefault="00E27C28" w:rsidP="00E27C28">
      <w:pPr>
        <w:pStyle w:val="Default"/>
        <w:ind w:left="1170" w:right="1440"/>
        <w:jc w:val="both"/>
        <w:rPr>
          <w:rFonts w:ascii="Courier New" w:hAnsi="Courier New" w:cs="Courier New"/>
          <w:i/>
        </w:rPr>
      </w:pPr>
      <w:r w:rsidRPr="00346D72">
        <w:rPr>
          <w:rFonts w:ascii="Courier New" w:hAnsi="Courier New" w:cs="Courier New"/>
          <w:i/>
        </w:rPr>
        <w:t xml:space="preserve">“We recognize that </w:t>
      </w:r>
      <w:r w:rsidRPr="00346D72">
        <w:rPr>
          <w:rFonts w:ascii="Courier New" w:hAnsi="Courier New" w:cs="Courier New"/>
          <w:i/>
          <w:highlight w:val="lightGray"/>
        </w:rPr>
        <w:t>district courts enjoy broad discretion</w:t>
      </w:r>
      <w:r w:rsidRPr="00346D72">
        <w:rPr>
          <w:rFonts w:ascii="Courier New" w:hAnsi="Courier New" w:cs="Courier New"/>
          <w:i/>
        </w:rPr>
        <w:t xml:space="preserve"> in deciding how best to manage the cases before them. See, e.g., </w:t>
      </w:r>
      <w:r w:rsidRPr="00346D72">
        <w:rPr>
          <w:rFonts w:ascii="Courier New" w:hAnsi="Courier New" w:cs="Courier New"/>
          <w:i/>
          <w:u w:val="single"/>
        </w:rPr>
        <w:t>United States v. McCutcheon</w:t>
      </w:r>
      <w:r w:rsidRPr="00346D72">
        <w:rPr>
          <w:rFonts w:ascii="Courier New" w:hAnsi="Courier New" w:cs="Courier New"/>
          <w:i/>
        </w:rPr>
        <w:t>, 86 F.3d 187 (11</w:t>
      </w:r>
      <w:r w:rsidRPr="00346D72">
        <w:rPr>
          <w:rFonts w:ascii="Courier New" w:hAnsi="Courier New" w:cs="Courier New"/>
          <w:i/>
          <w:vertAlign w:val="superscript"/>
        </w:rPr>
        <w:t>th</w:t>
      </w:r>
      <w:r w:rsidRPr="00346D72">
        <w:rPr>
          <w:rFonts w:ascii="Courier New" w:hAnsi="Courier New" w:cs="Courier New"/>
          <w:i/>
        </w:rPr>
        <w:t xml:space="preserve"> Cir. 1996). This </w:t>
      </w:r>
      <w:r w:rsidRPr="00346D72">
        <w:rPr>
          <w:rFonts w:ascii="Courier New" w:hAnsi="Courier New" w:cs="Courier New"/>
          <w:i/>
          <w:highlight w:val="lightGray"/>
        </w:rPr>
        <w:t>discretion is not unfettered</w:t>
      </w:r>
      <w:r w:rsidRPr="00346D72">
        <w:rPr>
          <w:rFonts w:ascii="Courier New" w:hAnsi="Courier New" w:cs="Courier New"/>
          <w:i/>
        </w:rPr>
        <w:t xml:space="preserve">, however. When a </w:t>
      </w:r>
      <w:r w:rsidRPr="00346D72">
        <w:rPr>
          <w:rFonts w:ascii="Courier New" w:hAnsi="Courier New" w:cs="Courier New"/>
          <w:i/>
        </w:rPr>
        <w:lastRenderedPageBreak/>
        <w:t xml:space="preserve">litigant’s rights are </w:t>
      </w:r>
      <w:r w:rsidRPr="00346D72">
        <w:rPr>
          <w:rFonts w:ascii="Courier New" w:hAnsi="Courier New" w:cs="Courier New"/>
          <w:i/>
          <w:highlight w:val="lightGray"/>
        </w:rPr>
        <w:t>materially prejudiced by the district court’s mismanagement of a case</w:t>
      </w:r>
      <w:r w:rsidRPr="00346D72">
        <w:rPr>
          <w:rFonts w:ascii="Courier New" w:hAnsi="Courier New" w:cs="Courier New"/>
          <w:i/>
        </w:rPr>
        <w:t>, we must redress the abuse of discretion.”</w:t>
      </w:r>
    </w:p>
    <w:p w14:paraId="7DE52F39" w14:textId="194C79BD" w:rsidR="00E27C28" w:rsidRPr="00346D72" w:rsidRDefault="00E27C28" w:rsidP="00CA465A">
      <w:pPr>
        <w:pStyle w:val="Default"/>
        <w:numPr>
          <w:ilvl w:val="0"/>
          <w:numId w:val="21"/>
        </w:numPr>
        <w:spacing w:before="240" w:line="420" w:lineRule="auto"/>
        <w:ind w:left="720"/>
        <w:jc w:val="right"/>
        <w:rPr>
          <w:rFonts w:ascii="Courier New" w:hAnsi="Courier New" w:cs="Courier New"/>
        </w:rPr>
      </w:pPr>
      <w:proofErr w:type="spellStart"/>
      <w:r w:rsidRPr="00346D72">
        <w:rPr>
          <w:rFonts w:ascii="Courier New" w:hAnsi="Courier New" w:cs="Courier New"/>
          <w:i/>
          <w:u w:val="single"/>
        </w:rPr>
        <w:t>Chudasama</w:t>
      </w:r>
      <w:proofErr w:type="spellEnd"/>
      <w:r w:rsidRPr="00346D72">
        <w:rPr>
          <w:rFonts w:ascii="Courier New" w:hAnsi="Courier New" w:cs="Courier New"/>
          <w:i/>
          <w:u w:val="single"/>
        </w:rPr>
        <w:t xml:space="preserve"> v. Mazda</w:t>
      </w:r>
      <w:r w:rsidRPr="00346D72">
        <w:rPr>
          <w:rFonts w:ascii="Courier New" w:hAnsi="Courier New" w:cs="Courier New"/>
        </w:rPr>
        <w:t>, 123 F.3d 1353 (11</w:t>
      </w:r>
      <w:r w:rsidRPr="00346D72">
        <w:rPr>
          <w:rFonts w:ascii="Courier New" w:hAnsi="Courier New" w:cs="Courier New"/>
          <w:vertAlign w:val="superscript"/>
        </w:rPr>
        <w:t>th</w:t>
      </w:r>
      <w:r w:rsidRPr="00346D72">
        <w:rPr>
          <w:rFonts w:ascii="Courier New" w:hAnsi="Courier New" w:cs="Courier New"/>
        </w:rPr>
        <w:t xml:space="preserve"> Cir. 1997)</w:t>
      </w:r>
    </w:p>
    <w:p w14:paraId="7132F1E7" w14:textId="0A6C96F8" w:rsidR="00E27C28" w:rsidRPr="00346D72" w:rsidRDefault="00E27C28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 xml:space="preserve">This Court </w:t>
      </w:r>
      <w:r w:rsidR="002C4216" w:rsidRPr="00346D72">
        <w:rPr>
          <w:rFonts w:ascii="Courier New" w:hAnsi="Courier New" w:cs="Courier New"/>
        </w:rPr>
        <w:t>employs</w:t>
      </w:r>
      <w:r w:rsidRPr="00346D72">
        <w:rPr>
          <w:rFonts w:ascii="Courier New" w:hAnsi="Courier New" w:cs="Courier New"/>
        </w:rPr>
        <w:t xml:space="preserve"> that </w:t>
      </w:r>
      <w:r w:rsidR="002C4216" w:rsidRPr="00346D72">
        <w:rPr>
          <w:rFonts w:ascii="Courier New" w:hAnsi="Courier New" w:cs="Courier New"/>
        </w:rPr>
        <w:t>11</w:t>
      </w:r>
      <w:r w:rsidR="002C4216" w:rsidRPr="00346D72">
        <w:rPr>
          <w:rFonts w:ascii="Courier New" w:hAnsi="Courier New" w:cs="Courier New"/>
          <w:vertAlign w:val="superscript"/>
        </w:rPr>
        <w:t>th</w:t>
      </w:r>
      <w:r w:rsidR="002C4216" w:rsidRPr="00346D72">
        <w:rPr>
          <w:rFonts w:ascii="Courier New" w:hAnsi="Courier New" w:cs="Courier New"/>
        </w:rPr>
        <w:t xml:space="preserve"> Circuit </w:t>
      </w:r>
      <w:r w:rsidRPr="00346D72">
        <w:rPr>
          <w:rFonts w:ascii="Courier New" w:hAnsi="Courier New" w:cs="Courier New"/>
        </w:rPr>
        <w:t>holding</w:t>
      </w:r>
      <w:r w:rsidR="00434575" w:rsidRPr="00346D72">
        <w:rPr>
          <w:rFonts w:ascii="Courier New" w:hAnsi="Courier New" w:cs="Courier New"/>
        </w:rPr>
        <w:t xml:space="preserve"> </w:t>
      </w:r>
      <w:r w:rsidR="002C4216" w:rsidRPr="00346D72">
        <w:rPr>
          <w:rFonts w:ascii="Courier New" w:hAnsi="Courier New" w:cs="Courier New"/>
        </w:rPr>
        <w:t>in the following way</w:t>
      </w:r>
      <w:r w:rsidR="00434575" w:rsidRPr="00346D72">
        <w:rPr>
          <w:rFonts w:ascii="Courier New" w:hAnsi="Courier New" w:cs="Courier New"/>
        </w:rPr>
        <w:t xml:space="preserve"> (highlights added):</w:t>
      </w:r>
    </w:p>
    <w:p w14:paraId="7D1C1CF0" w14:textId="08FAFF6E" w:rsidR="00434575" w:rsidRPr="00346D72" w:rsidRDefault="00434575" w:rsidP="00434575">
      <w:pPr>
        <w:pStyle w:val="Default"/>
        <w:ind w:left="1170" w:right="1440"/>
        <w:jc w:val="both"/>
        <w:rPr>
          <w:rFonts w:ascii="Courier New" w:hAnsi="Courier New" w:cs="Courier New"/>
          <w:i/>
        </w:rPr>
      </w:pPr>
      <w:r w:rsidRPr="00346D72">
        <w:rPr>
          <w:rFonts w:ascii="Courier New" w:hAnsi="Courier New" w:cs="Courier New"/>
          <w:i/>
        </w:rPr>
        <w:t xml:space="preserve">“In exercising this discretion, a court may extend the time concerning when an act must be done within a specific time </w:t>
      </w:r>
      <w:r w:rsidRPr="00346D72">
        <w:rPr>
          <w:rFonts w:ascii="Courier New" w:hAnsi="Courier New" w:cs="Courier New"/>
          <w:i/>
          <w:highlight w:val="lightGray"/>
        </w:rPr>
        <w:t>if the request is made before the original time</w:t>
      </w:r>
      <w:r w:rsidRPr="00346D72">
        <w:rPr>
          <w:rFonts w:ascii="Courier New" w:hAnsi="Courier New" w:cs="Courier New"/>
          <w:i/>
        </w:rPr>
        <w:t xml:space="preserve">, or its extension expires... Here, Defendant’s Motion was </w:t>
      </w:r>
      <w:r w:rsidRPr="00346D72">
        <w:rPr>
          <w:rFonts w:ascii="Courier New" w:hAnsi="Courier New" w:cs="Courier New"/>
          <w:i/>
          <w:highlight w:val="lightGray"/>
        </w:rPr>
        <w:t>timely filed</w:t>
      </w:r>
      <w:r w:rsidRPr="00346D72">
        <w:rPr>
          <w:rFonts w:ascii="Courier New" w:hAnsi="Courier New" w:cs="Courier New"/>
          <w:i/>
        </w:rPr>
        <w:t xml:space="preserve">, and the court finds </w:t>
      </w:r>
      <w:r w:rsidRPr="00346D72">
        <w:rPr>
          <w:rFonts w:ascii="Courier New" w:hAnsi="Courier New" w:cs="Courier New"/>
          <w:i/>
          <w:highlight w:val="lightGray"/>
        </w:rPr>
        <w:t>good cause</w:t>
      </w:r>
      <w:r w:rsidRPr="00346D72">
        <w:rPr>
          <w:rFonts w:ascii="Courier New" w:hAnsi="Courier New" w:cs="Courier New"/>
          <w:i/>
        </w:rPr>
        <w:t xml:space="preserve"> to extend the deadlines as requested.”</w:t>
      </w:r>
    </w:p>
    <w:p w14:paraId="3A8F2FE7" w14:textId="71403648" w:rsidR="00434575" w:rsidRPr="00346D72" w:rsidRDefault="001A6F3A" w:rsidP="00CA465A">
      <w:pPr>
        <w:pStyle w:val="Default"/>
        <w:numPr>
          <w:ilvl w:val="0"/>
          <w:numId w:val="21"/>
        </w:numPr>
        <w:spacing w:before="240" w:line="420" w:lineRule="auto"/>
        <w:ind w:left="720"/>
        <w:jc w:val="right"/>
        <w:rPr>
          <w:rFonts w:ascii="Courier New" w:hAnsi="Courier New" w:cs="Courier New"/>
        </w:rPr>
      </w:pPr>
      <w:r w:rsidRPr="00346D72">
        <w:rPr>
          <w:rFonts w:ascii="Courier New" w:hAnsi="Courier New" w:cs="Courier New"/>
          <w:i/>
          <w:u w:val="single"/>
        </w:rPr>
        <w:t>Turner v. Progressive</w:t>
      </w:r>
      <w:r w:rsidRPr="00346D72">
        <w:rPr>
          <w:rFonts w:ascii="Courier New" w:hAnsi="Courier New" w:cs="Courier New"/>
        </w:rPr>
        <w:t>, 8:22-cv-02548 (6/21/23 USFLMD)</w:t>
      </w:r>
    </w:p>
    <w:p w14:paraId="5B602A68" w14:textId="3EF2F9D0" w:rsidR="00434575" w:rsidRPr="00346D72" w:rsidRDefault="002C4216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In short</w:t>
      </w:r>
      <w:r w:rsidR="001A6F3A" w:rsidRPr="00346D72">
        <w:rPr>
          <w:rFonts w:ascii="Courier New" w:hAnsi="Courier New" w:cs="Courier New"/>
        </w:rPr>
        <w:t>, this Court grants these types of motions if:</w:t>
      </w:r>
    </w:p>
    <w:p w14:paraId="6C3973FD" w14:textId="77777777" w:rsidR="001A6F3A" w:rsidRPr="00346D72" w:rsidRDefault="001A6F3A" w:rsidP="001A6F3A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the motion was filed before the deadline; and/or</w:t>
      </w:r>
    </w:p>
    <w:p w14:paraId="7323A738" w14:textId="77777777" w:rsidR="001A6F3A" w:rsidRPr="00346D72" w:rsidRDefault="001A6F3A" w:rsidP="001A6F3A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the movant showed good cause.</w:t>
      </w:r>
    </w:p>
    <w:p w14:paraId="3924B643" w14:textId="6306C40B" w:rsidR="001A6F3A" w:rsidRDefault="001A6F3A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entury Schoolbook" w:hAnsi="Century Schoolbook" w:cs="Courier New"/>
          <w:sz w:val="26"/>
          <w:szCs w:val="26"/>
        </w:rPr>
      </w:pPr>
      <w:r w:rsidRPr="00346D72">
        <w:rPr>
          <w:rFonts w:ascii="Courier New" w:hAnsi="Courier New" w:cs="Courier New"/>
        </w:rPr>
        <w:t>In the instant case, Plaintiff has satisfied both prongs.</w:t>
      </w:r>
    </w:p>
    <w:p w14:paraId="23D67016" w14:textId="256FE205" w:rsidR="000A19FD" w:rsidRDefault="00F6030C" w:rsidP="000A19FD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>Application</w:t>
      </w:r>
    </w:p>
    <w:p w14:paraId="24E5D2D2" w14:textId="4DF6100C" w:rsidR="00227E35" w:rsidRPr="00346D72" w:rsidRDefault="00346D72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[app01]</w:t>
      </w:r>
    </w:p>
    <w:p w14:paraId="29EC3762" w14:textId="14FDCB1E" w:rsidR="00346D72" w:rsidRPr="00346D72" w:rsidRDefault="00346D72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[app02]</w:t>
      </w:r>
    </w:p>
    <w:p w14:paraId="676604A1" w14:textId="417A7696" w:rsidR="00346D72" w:rsidRPr="00346D72" w:rsidRDefault="00346D72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[app03]</w:t>
      </w:r>
    </w:p>
    <w:p w14:paraId="5AA91222" w14:textId="2D9D65F4" w:rsidR="00172EF2" w:rsidRPr="00346D72" w:rsidRDefault="00CA465A" w:rsidP="000520F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>As a bonus, Plaintiff hereby states that the non-movant (</w:t>
      </w:r>
      <w:proofErr w:type="spellStart"/>
      <w:r w:rsidRPr="00346D72">
        <w:rPr>
          <w:rFonts w:ascii="Courier New" w:hAnsi="Courier New" w:cs="Courier New"/>
        </w:rPr>
        <w:t>ie</w:t>
      </w:r>
      <w:proofErr w:type="spellEnd"/>
      <w:r w:rsidRPr="00346D72">
        <w:rPr>
          <w:rFonts w:ascii="Courier New" w:hAnsi="Courier New" w:cs="Courier New"/>
        </w:rPr>
        <w:t xml:space="preserve">, Defendants) will not be prejudiced by this extension. For one, Defendant </w:t>
      </w:r>
      <w:r w:rsidR="00346D72" w:rsidRPr="00346D72">
        <w:rPr>
          <w:rFonts w:ascii="Courier New" w:hAnsi="Courier New" w:cs="Courier New"/>
        </w:rPr>
        <w:t>has</w:t>
      </w:r>
      <w:r w:rsidRPr="00346D72">
        <w:rPr>
          <w:rFonts w:ascii="Courier New" w:hAnsi="Courier New" w:cs="Courier New"/>
        </w:rPr>
        <w:t xml:space="preserve"> never expressed/indicated harm. And, secondly, Plaintiff sees no harm in the relief he seeks.</w:t>
      </w:r>
    </w:p>
    <w:p w14:paraId="308F73E2" w14:textId="77777777" w:rsidR="00346D72" w:rsidRDefault="00346D72">
      <w:pPr>
        <w:rPr>
          <w:rFonts w:ascii="Century Schoolbook" w:eastAsiaTheme="minorHAnsi" w:hAnsi="Century Schoolbook" w:cs="Courier New"/>
          <w:b/>
          <w:color w:val="000000"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p w14:paraId="093A9D6F" w14:textId="0A5D18DC" w:rsidR="00D776CD" w:rsidRDefault="00014CAB" w:rsidP="00D776CD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Nature of Relief Sought</w:t>
      </w:r>
    </w:p>
    <w:p w14:paraId="7E61C3A3" w14:textId="01D9CD66" w:rsidR="00227E35" w:rsidRPr="00346D72" w:rsidRDefault="00CA465A" w:rsidP="00227E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346D72">
        <w:rPr>
          <w:rFonts w:ascii="Courier New" w:hAnsi="Courier New" w:cs="Courier New"/>
        </w:rPr>
        <w:t xml:space="preserve">Plaintiff seeks a </w:t>
      </w:r>
      <w:r w:rsidR="00346D72" w:rsidRPr="00346D72">
        <w:rPr>
          <w:rFonts w:ascii="Courier New" w:hAnsi="Courier New" w:cs="Courier New"/>
        </w:rPr>
        <w:t>[NN]</w:t>
      </w:r>
      <w:r w:rsidRPr="00346D72">
        <w:rPr>
          <w:rFonts w:ascii="Courier New" w:hAnsi="Courier New" w:cs="Courier New"/>
        </w:rPr>
        <w:t xml:space="preserve"> day extension of this Court’s deadline (for the Case Management Report); as follows:</w:t>
      </w:r>
    </w:p>
    <w:tbl>
      <w:tblPr>
        <w:tblStyle w:val="TableGrid"/>
        <w:tblW w:w="0" w:type="auto"/>
        <w:tblInd w:w="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3969"/>
      </w:tblGrid>
      <w:tr w:rsidR="00CA465A" w:rsidRPr="00346D72" w14:paraId="529835EA" w14:textId="77777777" w:rsidTr="004E72A0">
        <w:tc>
          <w:tcPr>
            <w:tcW w:w="2880" w:type="dxa"/>
            <w:vAlign w:val="center"/>
          </w:tcPr>
          <w:p w14:paraId="778E2D45" w14:textId="2DDE19C4" w:rsidR="00CA465A" w:rsidRPr="00346D72" w:rsidRDefault="00CA465A" w:rsidP="004E72A0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346D72">
              <w:rPr>
                <w:rFonts w:ascii="Courier New" w:hAnsi="Courier New" w:cs="Courier New"/>
              </w:rPr>
              <w:t>Current Deadline:</w:t>
            </w:r>
          </w:p>
        </w:tc>
        <w:tc>
          <w:tcPr>
            <w:tcW w:w="3969" w:type="dxa"/>
          </w:tcPr>
          <w:p w14:paraId="246BB1FE" w14:textId="3869E79C" w:rsidR="00CA465A" w:rsidRPr="00346D72" w:rsidRDefault="00346D72" w:rsidP="00CA465A">
            <w:pPr>
              <w:pStyle w:val="Default"/>
              <w:jc w:val="both"/>
              <w:rPr>
                <w:rFonts w:ascii="Courier New" w:hAnsi="Courier New" w:cs="Courier New"/>
              </w:rPr>
            </w:pPr>
            <w:r w:rsidRPr="00346D72">
              <w:rPr>
                <w:rFonts w:ascii="Courier New" w:hAnsi="Courier New" w:cs="Courier New"/>
              </w:rPr>
              <w:t>[</w:t>
            </w:r>
            <w:proofErr w:type="spellStart"/>
            <w:r w:rsidRPr="00346D72">
              <w:rPr>
                <w:rFonts w:ascii="Courier New" w:hAnsi="Courier New" w:cs="Courier New"/>
              </w:rPr>
              <w:t>dueDtBfr</w:t>
            </w:r>
            <w:proofErr w:type="spellEnd"/>
            <w:r w:rsidRPr="00346D72">
              <w:rPr>
                <w:rFonts w:ascii="Courier New" w:hAnsi="Courier New" w:cs="Courier New"/>
              </w:rPr>
              <w:t>]</w:t>
            </w:r>
          </w:p>
        </w:tc>
      </w:tr>
      <w:tr w:rsidR="00CA465A" w:rsidRPr="00346D72" w14:paraId="7256F3EB" w14:textId="77777777" w:rsidTr="004E72A0">
        <w:tc>
          <w:tcPr>
            <w:tcW w:w="2880" w:type="dxa"/>
            <w:vAlign w:val="center"/>
          </w:tcPr>
          <w:p w14:paraId="34592747" w14:textId="5143B75C" w:rsidR="00CA465A" w:rsidRPr="00346D72" w:rsidRDefault="00CA465A" w:rsidP="004E72A0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346D72">
              <w:rPr>
                <w:rFonts w:ascii="Courier New" w:hAnsi="Courier New" w:cs="Courier New"/>
              </w:rPr>
              <w:t>New Deadline:</w:t>
            </w:r>
          </w:p>
        </w:tc>
        <w:tc>
          <w:tcPr>
            <w:tcW w:w="3969" w:type="dxa"/>
          </w:tcPr>
          <w:p w14:paraId="5B449D64" w14:textId="14A975CC" w:rsidR="00CA465A" w:rsidRPr="00346D72" w:rsidRDefault="00346D72" w:rsidP="00CA465A">
            <w:pPr>
              <w:pStyle w:val="Default"/>
              <w:jc w:val="both"/>
              <w:rPr>
                <w:rFonts w:ascii="Courier New" w:hAnsi="Courier New" w:cs="Courier New"/>
              </w:rPr>
            </w:pPr>
            <w:r w:rsidRPr="00346D72">
              <w:rPr>
                <w:rFonts w:ascii="Courier New" w:hAnsi="Courier New" w:cs="Courier New"/>
              </w:rPr>
              <w:t>[</w:t>
            </w:r>
            <w:proofErr w:type="spellStart"/>
            <w:r w:rsidRPr="00346D72">
              <w:rPr>
                <w:rFonts w:ascii="Courier New" w:hAnsi="Courier New" w:cs="Courier New"/>
              </w:rPr>
              <w:t>dueDtAftr</w:t>
            </w:r>
            <w:proofErr w:type="spellEnd"/>
            <w:r w:rsidRPr="00346D72">
              <w:rPr>
                <w:rFonts w:ascii="Courier New" w:hAnsi="Courier New" w:cs="Courier New"/>
              </w:rPr>
              <w:t>]</w:t>
            </w:r>
          </w:p>
        </w:tc>
      </w:tr>
    </w:tbl>
    <w:p w14:paraId="410BCC1F" w14:textId="6353BBAF" w:rsidR="00A2654E" w:rsidRPr="00DB4436" w:rsidRDefault="00A2654E" w:rsidP="00A7391E">
      <w:pPr>
        <w:spacing w:before="240" w:after="0"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CONFERRAL</w:t>
      </w:r>
    </w:p>
    <w:p w14:paraId="2C1AFC2C" w14:textId="186015CD" w:rsidR="00284C18" w:rsidRPr="00DB4436" w:rsidRDefault="00AA5765" w:rsidP="00284C18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FD2922">
        <w:rPr>
          <w:rFonts w:ascii="Century Schoolbook" w:hAnsi="Century Schoolbook" w:cs="Courier New"/>
          <w:sz w:val="26"/>
          <w:szCs w:val="26"/>
        </w:rPr>
        <w:t>On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confMth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confDy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],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confYr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], [</w:t>
      </w:r>
      <w:proofErr w:type="spellStart"/>
      <w:r w:rsidRPr="00FD2922">
        <w:rPr>
          <w:rFonts w:ascii="Century Schoolbook" w:hAnsi="Century Schoolbook" w:cs="Courier New"/>
          <w:sz w:val="26"/>
          <w:szCs w:val="26"/>
        </w:rPr>
        <w:t>conferralStatement</w:t>
      </w:r>
      <w:proofErr w:type="spellEnd"/>
      <w:r w:rsidRPr="00FD2922">
        <w:rPr>
          <w:rFonts w:ascii="Century Schoolbook" w:hAnsi="Century Schoolbook" w:cs="Courier New"/>
          <w:sz w:val="26"/>
          <w:szCs w:val="26"/>
        </w:rPr>
        <w:t>].</w:t>
      </w:r>
    </w:p>
    <w:p w14:paraId="38FC7F94" w14:textId="710B8B5A" w:rsidR="00D121ED" w:rsidRPr="00DB4436" w:rsidRDefault="00D121ED" w:rsidP="009B5BDE">
      <w:pPr>
        <w:spacing w:after="0"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B4436">
        <w:rPr>
          <w:rFonts w:ascii="Century Schoolbook" w:hAnsi="Century Schoolbook" w:cs="Courier New"/>
          <w:b/>
          <w:sz w:val="26"/>
          <w:szCs w:val="26"/>
          <w:u w:val="single"/>
        </w:rPr>
        <w:t>CONCLUSION</w:t>
      </w:r>
    </w:p>
    <w:p w14:paraId="110763B6" w14:textId="0A6B3721" w:rsidR="00D121ED" w:rsidRPr="00DB4436" w:rsidRDefault="00284C18" w:rsidP="00D121E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WHEREFORE, Plaintiff respectfully asks this Court to enter an </w:t>
      </w:r>
      <w:r w:rsidRPr="003A68FF">
        <w:rPr>
          <w:rFonts w:ascii="Century Schoolbook" w:hAnsi="Century Schoolbook" w:cs="Courier New"/>
          <w:i/>
          <w:sz w:val="26"/>
          <w:szCs w:val="26"/>
        </w:rPr>
        <w:t>Order Extending the Deadline (for the Parties to Complete the Case Management Report)</w:t>
      </w:r>
      <w:r w:rsidRPr="00DB4436">
        <w:rPr>
          <w:rFonts w:ascii="Century Schoolbook" w:hAnsi="Century Schoolbook" w:cs="Courier New"/>
          <w:sz w:val="26"/>
          <w:szCs w:val="26"/>
        </w:rPr>
        <w:t xml:space="preserve">. </w:t>
      </w:r>
      <w:r>
        <w:rPr>
          <w:rFonts w:ascii="Century Schoolbook" w:hAnsi="Century Schoolbook" w:cs="Courier New"/>
          <w:sz w:val="26"/>
          <w:szCs w:val="26"/>
        </w:rPr>
        <w:t xml:space="preserve">Specifically, Plaintiff seeks a 10-day extension (up-to-and-including </w:t>
      </w:r>
      <w:r w:rsidR="001C3880">
        <w:rPr>
          <w:rFonts w:ascii="Century Schoolbook" w:hAnsi="Century Schoolbook" w:cs="Courier New"/>
          <w:sz w:val="26"/>
          <w:szCs w:val="26"/>
        </w:rPr>
        <w:t>[MTH] [DY], [YR]</w:t>
      </w:r>
      <w:r>
        <w:rPr>
          <w:rFonts w:ascii="Century Schoolbook" w:hAnsi="Century Schoolbook" w:cs="Courier New"/>
          <w:sz w:val="26"/>
          <w:szCs w:val="26"/>
        </w:rPr>
        <w:t>).</w:t>
      </w:r>
    </w:p>
    <w:p w14:paraId="6388F1F1" w14:textId="7E3DBD3B" w:rsidR="00D121ED" w:rsidRPr="00DB4436" w:rsidRDefault="00D121ED" w:rsidP="00D121E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B4436">
        <w:rPr>
          <w:rFonts w:ascii="Century Schoolbook" w:hAnsi="Century Schoolbook" w:cs="Courier New"/>
          <w:sz w:val="26"/>
          <w:szCs w:val="26"/>
        </w:rPr>
        <w:t xml:space="preserve">Dated this </w:t>
      </w:r>
      <w:r w:rsidR="001C3880">
        <w:rPr>
          <w:rFonts w:ascii="Century Schoolbook" w:hAnsi="Century Schoolbook" w:cs="Courier New"/>
          <w:sz w:val="26"/>
          <w:szCs w:val="26"/>
        </w:rPr>
        <w:t>[DD]</w:t>
      </w:r>
      <w:proofErr w:type="spellStart"/>
      <w:r w:rsidR="005F05AA" w:rsidRPr="00DB4436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proofErr w:type="spellEnd"/>
      <w:r w:rsidR="005F05AA"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Pr="00DB4436">
        <w:rPr>
          <w:rFonts w:ascii="Century Schoolbook" w:hAnsi="Century Schoolbook" w:cs="Courier New"/>
          <w:sz w:val="26"/>
          <w:szCs w:val="26"/>
        </w:rPr>
        <w:t xml:space="preserve">day of </w:t>
      </w:r>
      <w:r w:rsidR="001C3880">
        <w:rPr>
          <w:rFonts w:ascii="Century Schoolbook" w:hAnsi="Century Schoolbook" w:cs="Courier New"/>
          <w:sz w:val="26"/>
          <w:szCs w:val="26"/>
        </w:rPr>
        <w:t>[MMMM]</w:t>
      </w:r>
      <w:r w:rsidRPr="00DB4436">
        <w:rPr>
          <w:rFonts w:ascii="Century Schoolbook" w:hAnsi="Century Schoolbook" w:cs="Courier New"/>
          <w:sz w:val="26"/>
          <w:szCs w:val="26"/>
        </w:rPr>
        <w:t xml:space="preserve"> </w:t>
      </w:r>
      <w:r w:rsidR="001C3880">
        <w:rPr>
          <w:rFonts w:ascii="Century Schoolbook" w:hAnsi="Century Schoolbook" w:cs="Courier New"/>
          <w:sz w:val="26"/>
          <w:szCs w:val="26"/>
        </w:rPr>
        <w:t>[YYYY]</w:t>
      </w:r>
      <w:r w:rsidRPr="00DB4436">
        <w:rPr>
          <w:rFonts w:ascii="Century Schoolbook" w:hAnsi="Century Schoolbook" w:cs="Courier New"/>
          <w:sz w:val="26"/>
          <w:szCs w:val="26"/>
        </w:rPr>
        <w:t>.</w:t>
      </w:r>
    </w:p>
    <w:p w14:paraId="1B27C885" w14:textId="77777777" w:rsidR="00AA5765" w:rsidRDefault="00AA5765" w:rsidP="00AA5765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6044679D" w14:textId="77777777" w:rsidR="00AA5765" w:rsidRPr="007810C8" w:rsidRDefault="00AA5765" w:rsidP="00AA5765">
      <w:pPr>
        <w:pStyle w:val="Default"/>
        <w:ind w:left="4320" w:firstLine="720"/>
        <w:rPr>
          <w:rFonts w:ascii="Courier New" w:hAnsi="Courier New" w:cs="Courier New"/>
        </w:rPr>
      </w:pPr>
    </w:p>
    <w:p w14:paraId="3B47CEF2" w14:textId="77777777" w:rsidR="00AA5765" w:rsidRPr="00EC58B0" w:rsidRDefault="00AA5765" w:rsidP="00AA5765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bookmarkStart w:id="8" w:name="_Hlk164175617"/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CDAFCBE" w14:textId="77777777" w:rsidR="00AA5765" w:rsidRPr="004C6F92" w:rsidRDefault="00AA5765" w:rsidP="00AA5765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081EF545" w14:textId="77777777" w:rsidR="00AA5765" w:rsidRPr="007810C8" w:rsidRDefault="00AA5765" w:rsidP="00AA5765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6B40F4A" w14:textId="77777777" w:rsidR="00AA5765" w:rsidRPr="007810C8" w:rsidRDefault="00AA5765" w:rsidP="00AA5765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64BB5EB3" w14:textId="77777777" w:rsidR="00AA5765" w:rsidRDefault="00AA5765" w:rsidP="00AA5765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32CEA8C" w14:textId="77777777" w:rsidR="00AA5765" w:rsidRDefault="00AA5765" w:rsidP="00AA5765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54722260" w14:textId="6D2EB773" w:rsidR="00284C18" w:rsidRPr="00DF5058" w:rsidRDefault="00AA5765" w:rsidP="00AA5765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bookmarkEnd w:id="8"/>
    </w:p>
    <w:p w14:paraId="1EF8EA5D" w14:textId="77777777" w:rsidR="00FC18D8" w:rsidRDefault="00FC18D8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7D49BDAF" w14:textId="74A2A74B" w:rsidR="001B70B5" w:rsidRPr="007810C8" w:rsidRDefault="001B70B5" w:rsidP="001F0E12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bookmarkStart w:id="9" w:name="A05_Crts"/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COMPLIANCE</w:t>
      </w:r>
    </w:p>
    <w:p w14:paraId="10FEDDAF" w14:textId="77777777" w:rsidR="001B70B5" w:rsidRPr="000937DC" w:rsidRDefault="001B70B5" w:rsidP="001F0E12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0937DC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Century Schoolbook 13-point Font (contents); </w:t>
      </w:r>
      <w:proofErr w:type="gramStart"/>
      <w:r w:rsidRPr="000937DC">
        <w:rPr>
          <w:rFonts w:ascii="Courier New" w:hAnsi="Courier New" w:cs="Courier New"/>
          <w:color w:val="auto"/>
        </w:rPr>
        <w:t>thus</w:t>
      </w:r>
      <w:proofErr w:type="gramEnd"/>
      <w:r w:rsidRPr="000937DC">
        <w:rPr>
          <w:rFonts w:ascii="Courier New" w:hAnsi="Courier New" w:cs="Courier New"/>
          <w:color w:val="auto"/>
        </w:rPr>
        <w:t xml:space="preserve"> complying with the font requirements of Local Rule 1.08.</w:t>
      </w:r>
    </w:p>
    <w:bookmarkEnd w:id="9"/>
    <w:p w14:paraId="1C8B46D6" w14:textId="77777777" w:rsidR="001B70B5" w:rsidRPr="007810C8" w:rsidRDefault="001B70B5" w:rsidP="001F0E12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2629456D" w14:textId="10BE302A" w:rsidR="001B70B5" w:rsidRPr="000937DC" w:rsidRDefault="00346D72" w:rsidP="001B70B5">
      <w:pPr>
        <w:pStyle w:val="Default"/>
        <w:spacing w:line="480" w:lineRule="auto"/>
        <w:jc w:val="both"/>
        <w:rPr>
          <w:rFonts w:ascii="Century Schoolbook" w:hAnsi="Century Schoolbook" w:cs="Courier New"/>
          <w:color w:val="auto"/>
        </w:rPr>
      </w:pPr>
      <w:bookmarkStart w:id="10" w:name="_Hlk164175652"/>
      <w:r w:rsidRPr="000937DC">
        <w:rPr>
          <w:rFonts w:ascii="Courier New" w:hAnsi="Courier New" w:cs="Courier New"/>
          <w:color w:val="auto"/>
        </w:rPr>
        <w:t>I HEREBY CERTIFY that on this [D] day of [MMM] [YYYY], I electronically filed the foregoing with the Clerk of Courts by using its online filing page. I also emailed it to the attached service list.</w:t>
      </w:r>
      <w:bookmarkEnd w:id="1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774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547E53D0" w14:textId="5DD37D15" w:rsidR="00005777" w:rsidRPr="000937DC" w:rsidRDefault="000937DC" w:rsidP="000937DC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573A2EAA" w14:textId="77777777" w:rsidR="001B70B5" w:rsidRPr="00005777" w:rsidRDefault="001B70B5" w:rsidP="001B70B5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45770" w14:paraId="573677A1" w14:textId="77777777" w:rsidTr="00565EBD">
        <w:trPr>
          <w:trHeight w:val="576"/>
        </w:trPr>
        <w:tc>
          <w:tcPr>
            <w:tcW w:w="9360" w:type="dxa"/>
          </w:tcPr>
          <w:p w14:paraId="5E93627E" w14:textId="0D0DF6BD" w:rsidR="00045770" w:rsidRPr="00045770" w:rsidRDefault="00045770" w:rsidP="001F0E12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4D367C03" w14:textId="77777777" w:rsidR="000937DC" w:rsidRDefault="000937DC" w:rsidP="000937DC">
      <w:pPr>
        <w:spacing w:before="240"/>
        <w:rPr>
          <w:rFonts w:ascii="Courier New" w:hAnsi="Courier New" w:cs="Courier New"/>
          <w:bCs/>
        </w:rPr>
      </w:pPr>
      <w:bookmarkStart w:id="11" w:name="_Hlk139887971"/>
      <w:bookmarkStart w:id="12" w:name="_Hlk65148499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3E404F44" w14:textId="0C8FE9DE" w:rsidR="000937DC" w:rsidRDefault="00A447A3" w:rsidP="000937DC">
      <w:pPr>
        <w:pStyle w:val="Default"/>
        <w:spacing w:before="240" w:after="240"/>
        <w:rPr>
          <w:rFonts w:ascii="Courier New" w:hAnsi="Courier New" w:cs="Courier New"/>
          <w:b/>
          <w:bCs/>
          <w:u w:val="single"/>
        </w:rPr>
      </w:pPr>
      <w:hyperlink r:id="rId18" w:history="1">
        <w:r w:rsidR="00083CC0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TextBookDiscrimination.com/Guides/Motions/Extension</w:t>
        </w:r>
      </w:hyperlink>
    </w:p>
    <w:bookmarkEnd w:id="11"/>
    <w:p w14:paraId="442DB334" w14:textId="77777777" w:rsidR="000937DC" w:rsidRPr="007810C8" w:rsidRDefault="000937DC" w:rsidP="000937DC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3293"/>
      </w:tblGrid>
      <w:tr w:rsidR="000937DC" w:rsidRPr="007810C8" w14:paraId="042AFF01" w14:textId="77777777" w:rsidTr="009E59FB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2840A104" w14:textId="77777777" w:rsidR="000937DC" w:rsidRPr="00E4136C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26DE919" w14:textId="77777777" w:rsidR="000937DC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5D944B55" w14:textId="77777777" w:rsidR="000937DC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D1AE142" w14:textId="77777777" w:rsidR="000937DC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B40719A" w14:textId="77777777" w:rsidR="000937DC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252E581" w14:textId="77777777" w:rsidR="000937DC" w:rsidRPr="00E4136C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13B676C" w14:textId="77777777" w:rsidR="000937DC" w:rsidRDefault="000937DC" w:rsidP="009E59FB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7EFB60BD" w14:textId="77777777" w:rsidR="000937DC" w:rsidRPr="00005777" w:rsidRDefault="000937DC" w:rsidP="009E59FB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CBB2FF2" w14:textId="77777777" w:rsidR="000937DC" w:rsidRPr="007810C8" w:rsidRDefault="000937DC" w:rsidP="009E59FB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008583A9" w14:textId="77777777" w:rsidR="000937DC" w:rsidRDefault="000937DC" w:rsidP="000937DC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  <w:bookmarkStart w:id="13" w:name="_Hlk164175679"/>
      <w:bookmarkEnd w:id="12"/>
    </w:p>
    <w:p w14:paraId="07408764" w14:textId="77777777" w:rsidR="00F91440" w:rsidRDefault="00F91440">
      <w:pPr>
        <w:rPr>
          <w:rFonts w:ascii="Courier New" w:hAnsi="Courier New" w:cs="Courier New"/>
          <w:b/>
        </w:rPr>
        <w:sectPr w:rsidR="00F91440" w:rsidSect="00F91440">
          <w:footerReference w:type="default" r:id="rId19"/>
          <w:pgSz w:w="12240" w:h="15840"/>
          <w:pgMar w:top="1440" w:right="1440" w:bottom="1440" w:left="1440" w:header="360" w:footer="360" w:gutter="0"/>
          <w:cols w:space="720"/>
          <w:titlePg/>
          <w:docGrid w:linePitch="360"/>
        </w:sectPr>
      </w:pPr>
    </w:p>
    <w:p w14:paraId="342F42B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  <w:bookmarkStart w:id="14" w:name="A005_Exh"/>
    </w:p>
    <w:p w14:paraId="141EA3F2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684495C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4BFF5571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D7DB62E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AC2CC4A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E241AF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A2B0E61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0D3963A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036F3A2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72D490B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F5817DF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19876A5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10C470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F0C812C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4DC45B5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0F0D0E1" w14:textId="77777777" w:rsidR="00083CC0" w:rsidRPr="00D52F09" w:rsidRDefault="00083CC0" w:rsidP="00083CC0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5" w:name="X101"/>
      <w:bookmarkEnd w:id="14"/>
      <w:r w:rsidRPr="00D52F09">
        <w:rPr>
          <w:rFonts w:ascii="Courier New" w:hAnsi="Courier New" w:cs="Courier New"/>
          <w:sz w:val="96"/>
          <w:szCs w:val="96"/>
        </w:rPr>
        <w:t>EXHIBIT</w:t>
      </w:r>
      <w:r>
        <w:rPr>
          <w:rFonts w:ascii="Courier New" w:hAnsi="Courier New" w:cs="Courier New"/>
          <w:sz w:val="96"/>
          <w:szCs w:val="96"/>
        </w:rPr>
        <w:t xml:space="preserve"> 101</w:t>
      </w:r>
    </w:p>
    <w:bookmarkEnd w:id="15"/>
    <w:p w14:paraId="318A0B0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7D5C35E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B4B87C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616729B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63788C9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B87773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6F4430F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3BD490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FA75C52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28D9A4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D6412E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334CBA1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B74CF6F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B469709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E1D199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D6AE60E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9089621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974512D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4E5ACF0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CC4919E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C13009C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300B52F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3D799B2D" w14:textId="64318C9F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D42ECF4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B894428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C085B38" w14:textId="77777777" w:rsidR="00083CC0" w:rsidRPr="0085359C" w:rsidRDefault="00083CC0" w:rsidP="00083CC0">
      <w:pPr>
        <w:spacing w:after="0"/>
        <w:jc w:val="center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57A03F05" w14:textId="77777777" w:rsidR="00083CC0" w:rsidRDefault="00083CC0" w:rsidP="00083CC0">
      <w:pPr>
        <w:rPr>
          <w:rFonts w:ascii="Courier New" w:hAnsi="Courier New" w:cs="Courier New"/>
          <w:sz w:val="23"/>
          <w:szCs w:val="23"/>
        </w:rPr>
      </w:pPr>
    </w:p>
    <w:p w14:paraId="399E8E30" w14:textId="77777777" w:rsidR="00083CC0" w:rsidRDefault="00083CC0" w:rsidP="00083CC0">
      <w:pPr>
        <w:rPr>
          <w:rFonts w:ascii="Courier New" w:hAnsi="Courier New" w:cs="Courier New"/>
          <w:sz w:val="23"/>
          <w:szCs w:val="23"/>
        </w:rPr>
      </w:pPr>
    </w:p>
    <w:p w14:paraId="12C1AC72" w14:textId="77777777" w:rsidR="00083CC0" w:rsidRDefault="00083CC0" w:rsidP="00083CC0">
      <w:pPr>
        <w:rPr>
          <w:rFonts w:ascii="Courier New" w:hAnsi="Courier New" w:cs="Courier New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2B013F32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9E23A54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6E4883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849E4A5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35D558CC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4BC4F31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736F6C5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2A5D9F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FA73F2E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E2FA3F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4B16BC1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57FBA15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01291EB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374B97E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FFCD77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1E1B42A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AC965E2" w14:textId="77777777" w:rsidR="00083CC0" w:rsidRPr="00D52F09" w:rsidRDefault="00083CC0" w:rsidP="00083CC0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6" w:name="X102"/>
      <w:r w:rsidRPr="00D52F09">
        <w:rPr>
          <w:rFonts w:ascii="Courier New" w:hAnsi="Courier New" w:cs="Courier New"/>
          <w:sz w:val="96"/>
          <w:szCs w:val="96"/>
        </w:rPr>
        <w:t>EXHIBIT</w:t>
      </w:r>
      <w:r>
        <w:rPr>
          <w:rFonts w:ascii="Courier New" w:hAnsi="Courier New" w:cs="Courier New"/>
          <w:sz w:val="96"/>
          <w:szCs w:val="96"/>
        </w:rPr>
        <w:t xml:space="preserve"> 102</w:t>
      </w:r>
      <w:bookmarkEnd w:id="16"/>
    </w:p>
    <w:p w14:paraId="3B56528A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9A93DE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B831C9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15AE3D4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6E326F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359A6D2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16193C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76E9900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8F063E5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93552A9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DB0EAA5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726A033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FDC795A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8284DB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D39F4B2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36CFF46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789D329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4D767E3F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5D6131F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0A87D1B" w14:textId="739028E0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AD43D6A" w14:textId="7C7D0B90" w:rsidR="00083CC0" w:rsidRPr="0059104F" w:rsidRDefault="00083CC0" w:rsidP="00083CC0">
      <w:pPr>
        <w:spacing w:after="0"/>
        <w:jc w:val="center"/>
        <w:rPr>
          <w:rFonts w:ascii="Courier New" w:hAnsi="Courier New" w:cs="Courier New"/>
          <w:sz w:val="20"/>
          <w:szCs w:val="20"/>
        </w:rPr>
      </w:pPr>
    </w:p>
    <w:p w14:paraId="2B44E5B9" w14:textId="77777777" w:rsidR="00083CC0" w:rsidRPr="0059104F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D2DB85C" w14:textId="77777777" w:rsidR="00083CC0" w:rsidRDefault="00083CC0" w:rsidP="00083CC0">
      <w:pPr>
        <w:spacing w:after="0"/>
        <w:rPr>
          <w:rFonts w:eastAsia="Times New Roman"/>
          <w:b/>
          <w:bCs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2E066635" w14:textId="77777777" w:rsidR="00083CC0" w:rsidRDefault="00083CC0" w:rsidP="00083CC0">
      <w:pPr>
        <w:rPr>
          <w:rFonts w:ascii="Courier New" w:hAnsi="Courier New" w:cs="Courier New"/>
          <w:sz w:val="23"/>
          <w:szCs w:val="23"/>
        </w:rPr>
      </w:pPr>
    </w:p>
    <w:p w14:paraId="468BCF5A" w14:textId="77777777" w:rsidR="00083CC0" w:rsidRDefault="00083CC0" w:rsidP="00083CC0">
      <w:pPr>
        <w:rPr>
          <w:rFonts w:ascii="Courier New" w:hAnsi="Courier New" w:cs="Courier New"/>
          <w:sz w:val="23"/>
          <w:szCs w:val="23"/>
        </w:rPr>
      </w:pPr>
    </w:p>
    <w:p w14:paraId="7C9E9033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6A0EF2EE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A8A7EC8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E2EB532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30EA0047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C1977B7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8126BBE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5BC1DB6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CCC7FBE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7C4D97CD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47C5965F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0226A0F1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1EF8FCA5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5100F72C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D172A6D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6CC37076" w14:textId="77777777" w:rsidR="00083CC0" w:rsidRPr="00B30509" w:rsidRDefault="00083CC0" w:rsidP="00083CC0">
      <w:pPr>
        <w:spacing w:after="0"/>
        <w:jc w:val="center"/>
        <w:rPr>
          <w:rFonts w:ascii="Courier New" w:hAnsi="Courier New" w:cs="Courier New"/>
        </w:rPr>
      </w:pPr>
    </w:p>
    <w:p w14:paraId="20BE490B" w14:textId="77777777" w:rsidR="00083CC0" w:rsidRPr="00C76E54" w:rsidRDefault="00083CC0" w:rsidP="00083CC0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bookmarkStart w:id="17" w:name="A006_Affs"/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  <w:bookmarkEnd w:id="17"/>
    </w:p>
    <w:p w14:paraId="3F04ED4F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3B10C006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0CA3753C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75D5241C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0CD7318C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36948693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7AFB9083" w14:textId="77777777" w:rsidR="00083CC0" w:rsidRPr="00595715" w:rsidRDefault="00083CC0" w:rsidP="00083CC0">
      <w:pPr>
        <w:spacing w:after="0"/>
        <w:jc w:val="center"/>
        <w:rPr>
          <w:rFonts w:cstheme="minorHAnsi"/>
        </w:rPr>
      </w:pPr>
    </w:p>
    <w:p w14:paraId="1FE3ED00" w14:textId="77777777" w:rsidR="00083CC0" w:rsidRPr="00595715" w:rsidRDefault="00083CC0" w:rsidP="00083CC0">
      <w:pPr>
        <w:spacing w:after="0"/>
        <w:jc w:val="center"/>
      </w:pPr>
    </w:p>
    <w:p w14:paraId="0607D2C6" w14:textId="77777777" w:rsidR="00083CC0" w:rsidRPr="00595715" w:rsidRDefault="00083CC0" w:rsidP="00083CC0">
      <w:pPr>
        <w:spacing w:after="0"/>
        <w:jc w:val="center"/>
      </w:pPr>
    </w:p>
    <w:p w14:paraId="752DAB20" w14:textId="77777777" w:rsidR="00083CC0" w:rsidRPr="00595715" w:rsidRDefault="00083CC0" w:rsidP="00083CC0">
      <w:pPr>
        <w:spacing w:after="0"/>
        <w:jc w:val="center"/>
      </w:pPr>
    </w:p>
    <w:p w14:paraId="740AE97A" w14:textId="77777777" w:rsidR="00083CC0" w:rsidRPr="00595715" w:rsidRDefault="00083CC0" w:rsidP="00083CC0">
      <w:pPr>
        <w:spacing w:after="0"/>
        <w:jc w:val="center"/>
      </w:pPr>
    </w:p>
    <w:p w14:paraId="61ABDB17" w14:textId="77777777" w:rsidR="00083CC0" w:rsidRPr="00595715" w:rsidRDefault="00083CC0" w:rsidP="00083CC0">
      <w:pPr>
        <w:spacing w:after="0"/>
        <w:jc w:val="center"/>
      </w:pPr>
    </w:p>
    <w:p w14:paraId="1900DF3E" w14:textId="77777777" w:rsidR="00083CC0" w:rsidRPr="00595715" w:rsidRDefault="00083CC0" w:rsidP="00083CC0">
      <w:pPr>
        <w:spacing w:after="0"/>
        <w:jc w:val="center"/>
      </w:pPr>
    </w:p>
    <w:p w14:paraId="518117DA" w14:textId="77777777" w:rsidR="00083CC0" w:rsidRPr="00595715" w:rsidRDefault="00083CC0" w:rsidP="00083CC0">
      <w:pPr>
        <w:spacing w:after="0"/>
        <w:jc w:val="center"/>
      </w:pPr>
    </w:p>
    <w:p w14:paraId="607CE73A" w14:textId="77777777" w:rsidR="00083CC0" w:rsidRPr="00595715" w:rsidRDefault="00083CC0" w:rsidP="00083CC0">
      <w:pPr>
        <w:spacing w:after="0"/>
        <w:jc w:val="center"/>
      </w:pPr>
    </w:p>
    <w:p w14:paraId="32BF7E87" w14:textId="77777777" w:rsidR="00083CC0" w:rsidRPr="00595715" w:rsidRDefault="00083CC0" w:rsidP="00083CC0">
      <w:pPr>
        <w:spacing w:after="0"/>
        <w:jc w:val="center"/>
      </w:pPr>
    </w:p>
    <w:p w14:paraId="7765CE71" w14:textId="77777777" w:rsidR="00083CC0" w:rsidRPr="00595715" w:rsidRDefault="00083CC0" w:rsidP="00083CC0">
      <w:pPr>
        <w:spacing w:after="0"/>
        <w:jc w:val="center"/>
      </w:pPr>
    </w:p>
    <w:p w14:paraId="17ADB73F" w14:textId="77777777" w:rsidR="00083CC0" w:rsidRPr="00595715" w:rsidRDefault="00083CC0" w:rsidP="00083CC0">
      <w:pPr>
        <w:spacing w:after="0"/>
        <w:jc w:val="center"/>
      </w:pPr>
    </w:p>
    <w:p w14:paraId="7E5B9877" w14:textId="77777777" w:rsidR="00083CC0" w:rsidRPr="00595715" w:rsidRDefault="00083CC0" w:rsidP="00083CC0">
      <w:pPr>
        <w:spacing w:after="0"/>
        <w:jc w:val="center"/>
      </w:pPr>
    </w:p>
    <w:p w14:paraId="1AF5105C" w14:textId="77777777" w:rsidR="00083CC0" w:rsidRDefault="00083CC0" w:rsidP="00083CC0">
      <w:pPr>
        <w:rPr>
          <w:b/>
          <w:sz w:val="26"/>
          <w:szCs w:val="26"/>
        </w:rPr>
        <w:sectPr w:rsidR="00083CC0" w:rsidSect="004C6B7C"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  <w:r>
        <w:rPr>
          <w:b/>
          <w:sz w:val="26"/>
          <w:szCs w:val="26"/>
        </w:rPr>
        <w:br w:type="page"/>
      </w:r>
    </w:p>
    <w:p w14:paraId="4681481A" w14:textId="77777777" w:rsidR="00083CC0" w:rsidRPr="004D7AA6" w:rsidRDefault="00083CC0" w:rsidP="00083CC0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68B7ED80" w14:textId="77777777" w:rsidR="00083CC0" w:rsidRPr="004D7AA6" w:rsidRDefault="00083CC0" w:rsidP="00083CC0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083CC0" w:rsidRPr="00602568" w14:paraId="284C53ED" w14:textId="77777777" w:rsidTr="009E59FB">
        <w:trPr>
          <w:trHeight w:val="504"/>
          <w:jc w:val="center"/>
        </w:trPr>
        <w:tc>
          <w:tcPr>
            <w:tcW w:w="4320" w:type="dxa"/>
          </w:tcPr>
          <w:p w14:paraId="731F4274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1455F1E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2D5EC8DB" w14:textId="77777777" w:rsidR="00083CC0" w:rsidRPr="00F917E4" w:rsidRDefault="00083CC0" w:rsidP="009E59FB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083CC0" w:rsidRPr="00602568" w14:paraId="1A58528F" w14:textId="77777777" w:rsidTr="009E59FB">
        <w:trPr>
          <w:trHeight w:val="504"/>
          <w:jc w:val="center"/>
        </w:trPr>
        <w:tc>
          <w:tcPr>
            <w:tcW w:w="4320" w:type="dxa"/>
            <w:vAlign w:val="center"/>
          </w:tcPr>
          <w:p w14:paraId="133C60D3" w14:textId="77777777" w:rsidR="00083CC0" w:rsidRPr="00602568" w:rsidRDefault="00083CC0" w:rsidP="009E59F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0E5B3B33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CFABE03" w14:textId="77777777" w:rsidR="00083CC0" w:rsidRPr="00561300" w:rsidRDefault="00083CC0" w:rsidP="009E59FB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083CC0" w:rsidRPr="00602568" w14:paraId="7FCC34CE" w14:textId="77777777" w:rsidTr="009E59FB">
        <w:trPr>
          <w:trHeight w:val="504"/>
          <w:jc w:val="center"/>
        </w:trPr>
        <w:tc>
          <w:tcPr>
            <w:tcW w:w="4320" w:type="dxa"/>
          </w:tcPr>
          <w:p w14:paraId="4963E6C7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8994E4A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C5D393C" w14:textId="77777777" w:rsidR="00083CC0" w:rsidRPr="00F915B7" w:rsidRDefault="00083CC0" w:rsidP="009E59FB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2F699029" w14:textId="77777777" w:rsidR="00083CC0" w:rsidRPr="00F915B7" w:rsidRDefault="00083CC0" w:rsidP="009E59FB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83CC0" w:rsidRPr="00602568" w14:paraId="1CE47B6D" w14:textId="77777777" w:rsidTr="009E59FB">
        <w:trPr>
          <w:trHeight w:val="504"/>
          <w:jc w:val="center"/>
        </w:trPr>
        <w:tc>
          <w:tcPr>
            <w:tcW w:w="4320" w:type="dxa"/>
          </w:tcPr>
          <w:p w14:paraId="5812C0B7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2780C50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27D3F1E" w14:textId="77777777" w:rsidR="00083CC0" w:rsidRPr="00602568" w:rsidRDefault="00083CC0" w:rsidP="009E59FB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9EB2483" w14:textId="77777777" w:rsidR="00083CC0" w:rsidRPr="00602568" w:rsidRDefault="00083CC0" w:rsidP="009E59FB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83CC0" w:rsidRPr="00602568" w14:paraId="37A209FB" w14:textId="77777777" w:rsidTr="009E59FB">
        <w:trPr>
          <w:trHeight w:val="504"/>
          <w:jc w:val="center"/>
        </w:trPr>
        <w:tc>
          <w:tcPr>
            <w:tcW w:w="4320" w:type="dxa"/>
          </w:tcPr>
          <w:p w14:paraId="045FC32B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68CEEF6F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5C4529C" w14:textId="77777777" w:rsidR="00083CC0" w:rsidRPr="00602568" w:rsidRDefault="00083CC0" w:rsidP="009E59FB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83CC0" w:rsidRPr="00602568" w14:paraId="39281C96" w14:textId="77777777" w:rsidTr="009E59FB">
        <w:trPr>
          <w:trHeight w:val="504"/>
          <w:jc w:val="center"/>
        </w:trPr>
        <w:tc>
          <w:tcPr>
            <w:tcW w:w="4320" w:type="dxa"/>
          </w:tcPr>
          <w:p w14:paraId="5E65BDD2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03000C0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C9988F6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083CC0" w:rsidRPr="00602568" w14:paraId="7902D0FB" w14:textId="77777777" w:rsidTr="009E59FB">
        <w:trPr>
          <w:trHeight w:val="504"/>
          <w:jc w:val="center"/>
        </w:trPr>
        <w:tc>
          <w:tcPr>
            <w:tcW w:w="4320" w:type="dxa"/>
            <w:vAlign w:val="center"/>
          </w:tcPr>
          <w:p w14:paraId="52DD78D6" w14:textId="77777777" w:rsidR="00083CC0" w:rsidRPr="00602568" w:rsidRDefault="00083CC0" w:rsidP="009E59F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5719B7C" w14:textId="77777777" w:rsidR="00083CC0" w:rsidRPr="00602568" w:rsidRDefault="00083CC0" w:rsidP="009E59F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266B38C" w14:textId="77777777" w:rsidR="00083CC0" w:rsidRPr="00602568" w:rsidRDefault="00083CC0" w:rsidP="009E59FB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C182630" w14:textId="77777777" w:rsidR="00083CC0" w:rsidRDefault="00083CC0" w:rsidP="00083CC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83CC0" w14:paraId="45762831" w14:textId="77777777" w:rsidTr="009E59FB">
        <w:trPr>
          <w:trHeight w:val="1080"/>
          <w:jc w:val="center"/>
        </w:trPr>
        <w:tc>
          <w:tcPr>
            <w:tcW w:w="9720" w:type="dxa"/>
            <w:vAlign w:val="center"/>
          </w:tcPr>
          <w:p w14:paraId="457E0D20" w14:textId="77777777" w:rsidR="00083CC0" w:rsidRDefault="00083CC0" w:rsidP="009E59F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 IN SUPPORT OF</w:t>
            </w:r>
          </w:p>
          <w:p w14:paraId="5BA5BB8E" w14:textId="77777777" w:rsidR="00AA5765" w:rsidRPr="00AA5765" w:rsidRDefault="00083CC0" w:rsidP="00AA5765">
            <w:pPr>
              <w:pStyle w:val="Default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‘</w:t>
            </w:r>
            <w:r w:rsidR="00AA5765" w:rsidRPr="00AA5765">
              <w:rPr>
                <w:b/>
                <w:bCs/>
                <w:i/>
                <w:sz w:val="28"/>
                <w:szCs w:val="28"/>
              </w:rPr>
              <w:t>PLAINTIFF’S MOTION FOR AN EXTENSION OF TIME</w:t>
            </w:r>
          </w:p>
          <w:p w14:paraId="645FACD4" w14:textId="00192449" w:rsidR="00083CC0" w:rsidRPr="004158D8" w:rsidRDefault="00AA5765" w:rsidP="00AA57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AA5765">
              <w:rPr>
                <w:b/>
                <w:bCs/>
                <w:i/>
                <w:sz w:val="28"/>
                <w:szCs w:val="28"/>
              </w:rPr>
              <w:t>(TO COMPLETE THE JOINT CASE MANAGEMENT REPORT)</w:t>
            </w:r>
            <w:r w:rsidR="00083CC0">
              <w:rPr>
                <w:b/>
                <w:bCs/>
                <w:sz w:val="28"/>
                <w:szCs w:val="28"/>
              </w:rPr>
              <w:t>’</w:t>
            </w:r>
          </w:p>
        </w:tc>
      </w:tr>
    </w:tbl>
    <w:p w14:paraId="60F0BE35" w14:textId="07C596EF" w:rsidR="00083CC0" w:rsidRPr="00233787" w:rsidRDefault="00083CC0" w:rsidP="00083CC0">
      <w:pPr>
        <w:pStyle w:val="Default"/>
        <w:spacing w:before="240" w:line="480" w:lineRule="auto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 xml:space="preserve">The affiant, </w:t>
      </w:r>
      <w:r w:rsidR="001C3880">
        <w:rPr>
          <w:rFonts w:ascii="Courier New" w:hAnsi="Courier New" w:cs="Courier New"/>
        </w:rPr>
        <w:t>[</w:t>
      </w:r>
      <w:proofErr w:type="spellStart"/>
      <w:r w:rsidR="001C3880">
        <w:rPr>
          <w:rFonts w:ascii="Courier New" w:hAnsi="Courier New" w:cs="Courier New"/>
        </w:rPr>
        <w:t>plfName</w:t>
      </w:r>
      <w:proofErr w:type="spellEnd"/>
      <w:r w:rsidR="001C3880">
        <w:rPr>
          <w:rFonts w:ascii="Courier New" w:hAnsi="Courier New" w:cs="Courier New"/>
        </w:rPr>
        <w:t>]</w:t>
      </w:r>
      <w:r w:rsidRPr="00233787">
        <w:rPr>
          <w:rFonts w:ascii="Courier New" w:hAnsi="Courier New" w:cs="Courier New"/>
        </w:rPr>
        <w:t>, swears or affirms as follows:</w:t>
      </w:r>
    </w:p>
    <w:p w14:paraId="0EBDF25D" w14:textId="77777777" w:rsidR="00083CC0" w:rsidRPr="00233787" w:rsidRDefault="00083CC0" w:rsidP="00083CC0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Background</w:t>
      </w:r>
    </w:p>
    <w:p w14:paraId="28079DF9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over the age of eighteen (18).</w:t>
      </w:r>
    </w:p>
    <w:p w14:paraId="4744182C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a plaintiff in the above-captioned case.</w:t>
      </w:r>
    </w:p>
    <w:p w14:paraId="1A602B1A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This affidavit is made in good faith.</w:t>
      </w:r>
    </w:p>
    <w:p w14:paraId="7662331F" w14:textId="77777777" w:rsidR="00083CC0" w:rsidRPr="00233787" w:rsidRDefault="00083CC0" w:rsidP="00083CC0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Familiarity</w:t>
      </w:r>
    </w:p>
    <w:p w14:paraId="305032AF" w14:textId="48D71E60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 xml:space="preserve">I have read the Local Rules of Court, the Federal Rules of Civil Procedure, the Federal Rules of Evidence, and </w:t>
      </w:r>
      <w:r w:rsidR="001C3880">
        <w:rPr>
          <w:rFonts w:ascii="Courier New" w:hAnsi="Courier New" w:cs="Courier New"/>
        </w:rPr>
        <w:t>much more</w:t>
      </w:r>
      <w:r w:rsidRPr="00233787">
        <w:rPr>
          <w:rFonts w:ascii="Courier New" w:hAnsi="Courier New" w:cs="Courier New"/>
        </w:rPr>
        <w:t>.</w:t>
      </w:r>
    </w:p>
    <w:p w14:paraId="0FB53852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The information in this affidavit is based on my own personal knowledge.</w:t>
      </w:r>
    </w:p>
    <w:p w14:paraId="363E65FA" w14:textId="77777777" w:rsidR="00083CC0" w:rsidRPr="00233787" w:rsidRDefault="00083CC0" w:rsidP="00083CC0">
      <w:pPr>
        <w:rPr>
          <w:rFonts w:ascii="Courier New" w:hAnsi="Courier New" w:cs="Courier New"/>
          <w:sz w:val="24"/>
          <w:szCs w:val="24"/>
        </w:rPr>
      </w:pPr>
      <w:r w:rsidRPr="00233787">
        <w:rPr>
          <w:rFonts w:ascii="Courier New" w:hAnsi="Courier New" w:cs="Courier New"/>
          <w:sz w:val="24"/>
          <w:szCs w:val="24"/>
        </w:rPr>
        <w:br w:type="page"/>
      </w:r>
    </w:p>
    <w:p w14:paraId="12DAE68A" w14:textId="77777777" w:rsidR="00083CC0" w:rsidRPr="00233787" w:rsidRDefault="00083CC0" w:rsidP="00083CC0">
      <w:pPr>
        <w:pStyle w:val="Default"/>
        <w:spacing w:line="480" w:lineRule="auto"/>
        <w:ind w:right="540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lastRenderedPageBreak/>
        <w:t>Facts</w:t>
      </w:r>
      <w:bookmarkStart w:id="18" w:name="_GoBack"/>
      <w:bookmarkEnd w:id="18"/>
    </w:p>
    <w:p w14:paraId="72CAF0E1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[fact001]</w:t>
      </w:r>
    </w:p>
    <w:p w14:paraId="6E87E325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[fact002]</w:t>
      </w:r>
    </w:p>
    <w:p w14:paraId="6E21E292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[fact003]</w:t>
      </w:r>
    </w:p>
    <w:p w14:paraId="24FDFD0B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[fact004]</w:t>
      </w:r>
    </w:p>
    <w:p w14:paraId="3EE1482B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[fact005]</w:t>
      </w:r>
    </w:p>
    <w:p w14:paraId="639A63CC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[fact006]</w:t>
      </w:r>
    </w:p>
    <w:p w14:paraId="34F38292" w14:textId="77777777" w:rsidR="00083CC0" w:rsidRPr="00233787" w:rsidRDefault="00083CC0" w:rsidP="00083CC0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Request</w:t>
      </w:r>
    </w:p>
    <w:p w14:paraId="7CE4DF5F" w14:textId="77777777" w:rsidR="00083CC0" w:rsidRPr="00233787" w:rsidRDefault="00083CC0" w:rsidP="00083CC0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[req001]</w:t>
      </w:r>
    </w:p>
    <w:p w14:paraId="54DDC1BF" w14:textId="77777777" w:rsidR="00083CC0" w:rsidRPr="00233787" w:rsidRDefault="00083CC0" w:rsidP="00083CC0">
      <w:pPr>
        <w:pStyle w:val="Default"/>
        <w:spacing w:line="480" w:lineRule="auto"/>
        <w:ind w:left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Thank you.</w:t>
      </w:r>
    </w:p>
    <w:p w14:paraId="5A5E983F" w14:textId="77777777" w:rsidR="00083CC0" w:rsidRDefault="00083CC0" w:rsidP="00083CC0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7A039D3F" w14:textId="77777777" w:rsidR="00083CC0" w:rsidRPr="00DB0776" w:rsidRDefault="00083CC0" w:rsidP="00083CC0">
      <w:pPr>
        <w:pStyle w:val="Default"/>
        <w:spacing w:before="240" w:after="240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77B47D75" w14:textId="77777777" w:rsidR="00083CC0" w:rsidRPr="00DB0776" w:rsidRDefault="00083CC0" w:rsidP="00083CC0">
      <w:pPr>
        <w:spacing w:line="360" w:lineRule="auto"/>
        <w:ind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[DD]</w:t>
      </w:r>
      <w:proofErr w:type="spellStart"/>
      <w:r w:rsidRPr="00B54999">
        <w:rPr>
          <w:rFonts w:ascii="Tahoma" w:hAnsi="Tahoma" w:cs="Tahoma"/>
          <w:sz w:val="23"/>
          <w:szCs w:val="23"/>
          <w:vertAlign w:val="superscript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[MMMM] [YYYY].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083CC0" w:rsidRPr="00DB0776" w14:paraId="06B78220" w14:textId="77777777" w:rsidTr="009E59FB">
        <w:trPr>
          <w:trHeight w:val="1296"/>
        </w:trPr>
        <w:tc>
          <w:tcPr>
            <w:tcW w:w="4680" w:type="dxa"/>
          </w:tcPr>
          <w:p w14:paraId="623DF035" w14:textId="77777777" w:rsidR="00083CC0" w:rsidRPr="00DB0776" w:rsidRDefault="00083CC0" w:rsidP="009E59FB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7D350115" w14:textId="77777777" w:rsidR="00083CC0" w:rsidRPr="00DB0776" w:rsidRDefault="00083CC0" w:rsidP="009E59FB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14:paraId="75778F0B" w14:textId="77777777" w:rsidR="00083CC0" w:rsidRPr="00DB0776" w:rsidRDefault="00083CC0" w:rsidP="009E59FB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color w:val="0000FF"/>
                <w:sz w:val="23"/>
                <w:szCs w:val="23"/>
              </w:rPr>
              <w:t>dtSigned</w:t>
            </w:r>
            <w:proofErr w:type="spellEnd"/>
            <w:r>
              <w:rPr>
                <w:rFonts w:ascii="Tahoma" w:hAnsi="Tahoma" w:cs="Tahoma"/>
                <w:color w:val="0000FF"/>
                <w:sz w:val="23"/>
                <w:szCs w:val="23"/>
              </w:rPr>
              <w:t>]</w:t>
            </w:r>
          </w:p>
        </w:tc>
      </w:tr>
      <w:tr w:rsidR="00083CC0" w:rsidRPr="00DB0776" w14:paraId="06F1FD0A" w14:textId="77777777" w:rsidTr="009E59FB">
        <w:tc>
          <w:tcPr>
            <w:tcW w:w="4680" w:type="dxa"/>
          </w:tcPr>
          <w:p w14:paraId="4907B31B" w14:textId="77777777" w:rsidR="00083CC0" w:rsidRPr="00DB0776" w:rsidRDefault="00083CC0" w:rsidP="009E59FB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76EF677" w14:textId="77777777" w:rsidR="00083CC0" w:rsidRPr="00DB0776" w:rsidRDefault="00083CC0" w:rsidP="009E59FB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0C8518E4" w14:textId="77777777" w:rsidR="00083CC0" w:rsidRDefault="00083CC0" w:rsidP="00083CC0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bookmarkEnd w:id="13"/>
    <w:p w14:paraId="473CD048" w14:textId="77777777" w:rsidR="00A447A3" w:rsidRDefault="00A447A3" w:rsidP="003D329F">
      <w:pPr>
        <w:rPr>
          <w:rFonts w:ascii="Courier New" w:hAnsi="Courier New" w:cs="Courier New"/>
          <w:b/>
        </w:rPr>
        <w:sectPr w:rsidR="00A447A3" w:rsidSect="00FB2521">
          <w:headerReference w:type="default" r:id="rId20"/>
          <w:footerReference w:type="default" r:id="rId21"/>
          <w:pgSz w:w="12240" w:h="15840"/>
          <w:pgMar w:top="1440" w:right="1440" w:bottom="1440" w:left="1440" w:header="360" w:footer="360" w:gutter="0"/>
          <w:cols w:space="720"/>
          <w:titlePg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447A3" w:rsidRPr="000C3158" w14:paraId="5694E061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7C302DF0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F5F5AE1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82E62E5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447A3" w:rsidRPr="000C3158" w14:paraId="09772240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870C660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F0CBBF6" wp14:editId="0693AAA1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7A3" w:rsidRPr="000C3158" w14:paraId="7305A24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A69AEC4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36273EB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447A3" w:rsidRPr="000C3158" w14:paraId="2E4B5C25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A2EBE68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447A3" w:rsidRPr="000C3158" w14:paraId="4CD9C10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C1AD268" w14:textId="77777777" w:rsidR="00A447A3" w:rsidRPr="000C3158" w:rsidRDefault="00A447A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A05A94B" wp14:editId="763C9509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C06A6E3" w14:textId="77777777" w:rsidR="00A447A3" w:rsidRPr="000C3158" w:rsidRDefault="00A447A3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63D3AC4" w14:textId="77777777" w:rsidR="00A447A3" w:rsidRPr="000C3158" w:rsidRDefault="00A447A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604450C" w14:textId="77777777" w:rsidR="00A447A3" w:rsidRPr="000C3158" w:rsidRDefault="00A447A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D2E5E9A" wp14:editId="46EFF5D0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3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7A3" w:rsidRPr="000C3158" w14:paraId="22F699AD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8CE8042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51B3A99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0A3B22A" w14:textId="77777777" w:rsidR="00A447A3" w:rsidRPr="000C3158" w:rsidRDefault="00A447A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5D4827E4" w14:textId="2BCBDF28" w:rsidR="00FB2521" w:rsidRDefault="00FB2521" w:rsidP="003D329F">
      <w:pPr>
        <w:rPr>
          <w:rFonts w:ascii="Courier New" w:hAnsi="Courier New" w:cs="Courier New"/>
          <w:b/>
        </w:rPr>
      </w:pPr>
    </w:p>
    <w:sectPr w:rsidR="00FB2521" w:rsidSect="00FB2521">
      <w:footerReference w:type="default" r:id="rId30"/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AE2ED2" w:rsidRDefault="00AE2ED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AE2ED2" w:rsidRDefault="00AE2ED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142A1" w14:textId="77777777" w:rsidR="00A447A3" w:rsidRPr="00C41F43" w:rsidRDefault="00A447A3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8861D50" w14:textId="77777777" w:rsidR="00A447A3" w:rsidRDefault="00A447A3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C1F6598" w14:textId="77777777" w:rsidR="00A447A3" w:rsidRPr="00FF6121" w:rsidRDefault="00A447A3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96F8C" w14:textId="77777777" w:rsidR="00AA5765" w:rsidRDefault="00A447A3" w:rsidP="00AA5765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AA5765" w:rsidRPr="00C31229">
        <w:rPr>
          <w:rStyle w:val="Hyperlink"/>
          <w:color w:val="auto"/>
          <w:u w:val="none"/>
        </w:rPr>
        <w:t>www.TextBookDiscrimination.com</w:t>
      </w:r>
    </w:hyperlink>
  </w:p>
  <w:p w14:paraId="6BB923CD" w14:textId="77777777" w:rsidR="00AA5765" w:rsidRPr="00C75034" w:rsidRDefault="00AA5765" w:rsidP="00AA5765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7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r w:rsidR="00A447A3">
      <w:fldChar w:fldCharType="begin"/>
    </w:r>
    <w:r w:rsidR="00A447A3">
      <w:instrText xml:space="preserve"> NUMPAGES  \* Arabic  \* MERGEFORMAT </w:instrText>
    </w:r>
    <w:r w:rsidR="00A447A3">
      <w:fldChar w:fldCharType="separate"/>
    </w:r>
    <w:r>
      <w:t>7</w:t>
    </w:r>
    <w:r w:rsidR="00A447A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3E41B" w14:textId="77777777" w:rsidR="00AE2ED2" w:rsidRDefault="00AE2ED2" w:rsidP="001B70B5">
    <w:pPr>
      <w:pStyle w:val="Footer"/>
      <w:jc w:val="center"/>
      <w:rPr>
        <w:noProof/>
      </w:rPr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t>11</w:t>
    </w:r>
    <w:r>
      <w:fldChar w:fldCharType="end"/>
    </w:r>
    <w:r>
      <w:t xml:space="preserve"> of </w:t>
    </w:r>
    <w:r w:rsidR="00A447A3">
      <w:fldChar w:fldCharType="begin"/>
    </w:r>
    <w:r w:rsidR="00A447A3">
      <w:instrText xml:space="preserve"> NUMPAGES  \* Arabic  \* MERGEFORMAT </w:instrText>
    </w:r>
    <w:r w:rsidR="00A447A3">
      <w:fldChar w:fldCharType="separate"/>
    </w:r>
    <w:r>
      <w:t>11</w:t>
    </w:r>
    <w:r w:rsidR="00A447A3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0B6B" w14:textId="77777777" w:rsidR="00A447A3" w:rsidRPr="00C41F43" w:rsidRDefault="00A447A3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8E1066D" w14:textId="77777777" w:rsidR="00A447A3" w:rsidRDefault="00A447A3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BC0557E" w14:textId="77777777" w:rsidR="00A447A3" w:rsidRPr="00FF6121" w:rsidRDefault="00A447A3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AE2ED2" w:rsidRDefault="00AE2ED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AE2ED2" w:rsidRDefault="00AE2ED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4CDE504E" w:rsidR="00AE2ED2" w:rsidRDefault="00AE2ED2" w:rsidP="00B5199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942"/>
    <w:multiLevelType w:val="hybridMultilevel"/>
    <w:tmpl w:val="BBDEAF62"/>
    <w:lvl w:ilvl="0" w:tplc="8270790E">
      <w:start w:val="1"/>
      <w:numFmt w:val="decimal"/>
      <w:lvlText w:val="[%1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B697F"/>
    <w:multiLevelType w:val="hybridMultilevel"/>
    <w:tmpl w:val="9D765E94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55BB1"/>
    <w:multiLevelType w:val="hybridMultilevel"/>
    <w:tmpl w:val="6B6ED042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3C56FB8"/>
    <w:multiLevelType w:val="hybridMultilevel"/>
    <w:tmpl w:val="9F643D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575E3"/>
    <w:multiLevelType w:val="hybridMultilevel"/>
    <w:tmpl w:val="BBDEAF62"/>
    <w:lvl w:ilvl="0" w:tplc="8270790E">
      <w:start w:val="1"/>
      <w:numFmt w:val="decimal"/>
      <w:lvlText w:val="[%1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105F62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1D368F"/>
    <w:multiLevelType w:val="hybridMultilevel"/>
    <w:tmpl w:val="753ACF0E"/>
    <w:lvl w:ilvl="0" w:tplc="C3901E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51A0A"/>
    <w:multiLevelType w:val="hybridMultilevel"/>
    <w:tmpl w:val="A9E8BCC0"/>
    <w:lvl w:ilvl="0" w:tplc="8594EC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6"/>
  </w:num>
  <w:num w:numId="2">
    <w:abstractNumId w:val="11"/>
  </w:num>
  <w:num w:numId="3">
    <w:abstractNumId w:val="18"/>
  </w:num>
  <w:num w:numId="4">
    <w:abstractNumId w:val="9"/>
  </w:num>
  <w:num w:numId="5">
    <w:abstractNumId w:val="14"/>
  </w:num>
  <w:num w:numId="6">
    <w:abstractNumId w:val="8"/>
  </w:num>
  <w:num w:numId="7">
    <w:abstractNumId w:val="13"/>
  </w:num>
  <w:num w:numId="8">
    <w:abstractNumId w:val="17"/>
  </w:num>
  <w:num w:numId="9">
    <w:abstractNumId w:val="2"/>
  </w:num>
  <w:num w:numId="10">
    <w:abstractNumId w:val="12"/>
  </w:num>
  <w:num w:numId="11">
    <w:abstractNumId w:val="10"/>
  </w:num>
  <w:num w:numId="12">
    <w:abstractNumId w:val="20"/>
  </w:num>
  <w:num w:numId="13">
    <w:abstractNumId w:val="5"/>
  </w:num>
  <w:num w:numId="14">
    <w:abstractNumId w:val="6"/>
  </w:num>
  <w:num w:numId="15">
    <w:abstractNumId w:val="15"/>
  </w:num>
  <w:num w:numId="16">
    <w:abstractNumId w:val="0"/>
  </w:num>
  <w:num w:numId="17">
    <w:abstractNumId w:val="7"/>
  </w:num>
  <w:num w:numId="18">
    <w:abstractNumId w:val="19"/>
  </w:num>
  <w:num w:numId="19">
    <w:abstractNumId w:val="4"/>
  </w:num>
  <w:num w:numId="20">
    <w:abstractNumId w:val="3"/>
  </w:num>
  <w:num w:numId="2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03DC"/>
    <w:rsid w:val="00011443"/>
    <w:rsid w:val="00014C0C"/>
    <w:rsid w:val="00014CAB"/>
    <w:rsid w:val="0001556D"/>
    <w:rsid w:val="00015630"/>
    <w:rsid w:val="00015C40"/>
    <w:rsid w:val="000174CE"/>
    <w:rsid w:val="00017DE4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415A"/>
    <w:rsid w:val="00045770"/>
    <w:rsid w:val="00046723"/>
    <w:rsid w:val="0004729A"/>
    <w:rsid w:val="00047529"/>
    <w:rsid w:val="00047A89"/>
    <w:rsid w:val="00050014"/>
    <w:rsid w:val="00050C90"/>
    <w:rsid w:val="000520FB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6FC3"/>
    <w:rsid w:val="00077503"/>
    <w:rsid w:val="00083CC0"/>
    <w:rsid w:val="0008459C"/>
    <w:rsid w:val="00085E09"/>
    <w:rsid w:val="000874A1"/>
    <w:rsid w:val="000935A4"/>
    <w:rsid w:val="000937DC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1136"/>
    <w:rsid w:val="000B21C5"/>
    <w:rsid w:val="000B3F4F"/>
    <w:rsid w:val="000B53BC"/>
    <w:rsid w:val="000C1658"/>
    <w:rsid w:val="000C1B71"/>
    <w:rsid w:val="000D308C"/>
    <w:rsid w:val="000D6DF4"/>
    <w:rsid w:val="000E0A27"/>
    <w:rsid w:val="000E44BD"/>
    <w:rsid w:val="000F1C1A"/>
    <w:rsid w:val="000F3D40"/>
    <w:rsid w:val="000F5596"/>
    <w:rsid w:val="00103EBC"/>
    <w:rsid w:val="001043DC"/>
    <w:rsid w:val="001057A9"/>
    <w:rsid w:val="00106E0E"/>
    <w:rsid w:val="00106FF0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379A8"/>
    <w:rsid w:val="00140D79"/>
    <w:rsid w:val="001413D3"/>
    <w:rsid w:val="00144AE7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2EF2"/>
    <w:rsid w:val="0017465A"/>
    <w:rsid w:val="001758AC"/>
    <w:rsid w:val="001762AB"/>
    <w:rsid w:val="00180D37"/>
    <w:rsid w:val="00180DF3"/>
    <w:rsid w:val="001814BA"/>
    <w:rsid w:val="00184A02"/>
    <w:rsid w:val="00184A58"/>
    <w:rsid w:val="001853D1"/>
    <w:rsid w:val="00191E9F"/>
    <w:rsid w:val="00192490"/>
    <w:rsid w:val="0019347F"/>
    <w:rsid w:val="001934F3"/>
    <w:rsid w:val="0019498F"/>
    <w:rsid w:val="00196BE4"/>
    <w:rsid w:val="001A1207"/>
    <w:rsid w:val="001A6F3A"/>
    <w:rsid w:val="001A74AE"/>
    <w:rsid w:val="001B0D48"/>
    <w:rsid w:val="001B121A"/>
    <w:rsid w:val="001B387E"/>
    <w:rsid w:val="001B70B5"/>
    <w:rsid w:val="001C04F1"/>
    <w:rsid w:val="001C2A5B"/>
    <w:rsid w:val="001C3880"/>
    <w:rsid w:val="001C413F"/>
    <w:rsid w:val="001C693E"/>
    <w:rsid w:val="001D1E20"/>
    <w:rsid w:val="001D22C6"/>
    <w:rsid w:val="001D2E95"/>
    <w:rsid w:val="001D68B1"/>
    <w:rsid w:val="001E2252"/>
    <w:rsid w:val="001E2822"/>
    <w:rsid w:val="001E2E91"/>
    <w:rsid w:val="001E4ADE"/>
    <w:rsid w:val="001E6DF5"/>
    <w:rsid w:val="001F0B19"/>
    <w:rsid w:val="001F0E12"/>
    <w:rsid w:val="001F1D27"/>
    <w:rsid w:val="001F389B"/>
    <w:rsid w:val="001F4401"/>
    <w:rsid w:val="001F6089"/>
    <w:rsid w:val="001F61EF"/>
    <w:rsid w:val="001F7523"/>
    <w:rsid w:val="00202703"/>
    <w:rsid w:val="002044FC"/>
    <w:rsid w:val="00204D37"/>
    <w:rsid w:val="002064B0"/>
    <w:rsid w:val="002068E4"/>
    <w:rsid w:val="00207148"/>
    <w:rsid w:val="002072C7"/>
    <w:rsid w:val="00207E02"/>
    <w:rsid w:val="002101E5"/>
    <w:rsid w:val="0021582D"/>
    <w:rsid w:val="00222948"/>
    <w:rsid w:val="00227E35"/>
    <w:rsid w:val="00231354"/>
    <w:rsid w:val="00233046"/>
    <w:rsid w:val="002337BE"/>
    <w:rsid w:val="00233EE3"/>
    <w:rsid w:val="002369FF"/>
    <w:rsid w:val="00236AC8"/>
    <w:rsid w:val="00236C42"/>
    <w:rsid w:val="00237D6B"/>
    <w:rsid w:val="002427C4"/>
    <w:rsid w:val="0024417D"/>
    <w:rsid w:val="00244A17"/>
    <w:rsid w:val="002464AA"/>
    <w:rsid w:val="002510DD"/>
    <w:rsid w:val="002521AA"/>
    <w:rsid w:val="00252FEB"/>
    <w:rsid w:val="00254EF4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4C18"/>
    <w:rsid w:val="00287D7E"/>
    <w:rsid w:val="00290850"/>
    <w:rsid w:val="00293DC7"/>
    <w:rsid w:val="0029630C"/>
    <w:rsid w:val="0029776E"/>
    <w:rsid w:val="002A179C"/>
    <w:rsid w:val="002A1CA8"/>
    <w:rsid w:val="002A284E"/>
    <w:rsid w:val="002A4BFE"/>
    <w:rsid w:val="002A5F1D"/>
    <w:rsid w:val="002A6469"/>
    <w:rsid w:val="002B1580"/>
    <w:rsid w:val="002B1E1D"/>
    <w:rsid w:val="002B1FC4"/>
    <w:rsid w:val="002B3292"/>
    <w:rsid w:val="002B349E"/>
    <w:rsid w:val="002B4F51"/>
    <w:rsid w:val="002C20EF"/>
    <w:rsid w:val="002C3E49"/>
    <w:rsid w:val="002C4216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2D67"/>
    <w:rsid w:val="002F4A27"/>
    <w:rsid w:val="002F703B"/>
    <w:rsid w:val="003014F8"/>
    <w:rsid w:val="0030347A"/>
    <w:rsid w:val="0030368D"/>
    <w:rsid w:val="003062FD"/>
    <w:rsid w:val="00313827"/>
    <w:rsid w:val="00315D45"/>
    <w:rsid w:val="00315DD3"/>
    <w:rsid w:val="0031620B"/>
    <w:rsid w:val="00320249"/>
    <w:rsid w:val="00324CD8"/>
    <w:rsid w:val="00324E7D"/>
    <w:rsid w:val="00330704"/>
    <w:rsid w:val="003318A1"/>
    <w:rsid w:val="0033204A"/>
    <w:rsid w:val="00332249"/>
    <w:rsid w:val="003324BC"/>
    <w:rsid w:val="003336B7"/>
    <w:rsid w:val="00333BD3"/>
    <w:rsid w:val="00333E38"/>
    <w:rsid w:val="00333E4B"/>
    <w:rsid w:val="003340C5"/>
    <w:rsid w:val="00334AEF"/>
    <w:rsid w:val="00341BED"/>
    <w:rsid w:val="00344F32"/>
    <w:rsid w:val="00346D72"/>
    <w:rsid w:val="00347CC6"/>
    <w:rsid w:val="0035198A"/>
    <w:rsid w:val="00351E79"/>
    <w:rsid w:val="00352788"/>
    <w:rsid w:val="00354C9A"/>
    <w:rsid w:val="00360696"/>
    <w:rsid w:val="00365B48"/>
    <w:rsid w:val="0036660C"/>
    <w:rsid w:val="0036697D"/>
    <w:rsid w:val="003679A6"/>
    <w:rsid w:val="003707E9"/>
    <w:rsid w:val="00372D20"/>
    <w:rsid w:val="00373770"/>
    <w:rsid w:val="00375DE5"/>
    <w:rsid w:val="00381375"/>
    <w:rsid w:val="00384B51"/>
    <w:rsid w:val="003925A0"/>
    <w:rsid w:val="00394586"/>
    <w:rsid w:val="0039614B"/>
    <w:rsid w:val="00396444"/>
    <w:rsid w:val="003A34C2"/>
    <w:rsid w:val="003A63E6"/>
    <w:rsid w:val="003A68FF"/>
    <w:rsid w:val="003A74CD"/>
    <w:rsid w:val="003B216B"/>
    <w:rsid w:val="003B3C4A"/>
    <w:rsid w:val="003B4AF8"/>
    <w:rsid w:val="003D06DB"/>
    <w:rsid w:val="003D329F"/>
    <w:rsid w:val="003D4EB2"/>
    <w:rsid w:val="003D67D9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277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34575"/>
    <w:rsid w:val="0044091B"/>
    <w:rsid w:val="00441D82"/>
    <w:rsid w:val="00442ACE"/>
    <w:rsid w:val="00444BEC"/>
    <w:rsid w:val="00446397"/>
    <w:rsid w:val="00446890"/>
    <w:rsid w:val="00450CA9"/>
    <w:rsid w:val="00452DED"/>
    <w:rsid w:val="00454828"/>
    <w:rsid w:val="00455B82"/>
    <w:rsid w:val="004649A2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18B2"/>
    <w:rsid w:val="004A334B"/>
    <w:rsid w:val="004A42C8"/>
    <w:rsid w:val="004A46CC"/>
    <w:rsid w:val="004A5A5E"/>
    <w:rsid w:val="004A5EAA"/>
    <w:rsid w:val="004B1FD6"/>
    <w:rsid w:val="004B268F"/>
    <w:rsid w:val="004B3F14"/>
    <w:rsid w:val="004B4410"/>
    <w:rsid w:val="004B538F"/>
    <w:rsid w:val="004C0A49"/>
    <w:rsid w:val="004C0C73"/>
    <w:rsid w:val="004C6766"/>
    <w:rsid w:val="004C6912"/>
    <w:rsid w:val="004C6F92"/>
    <w:rsid w:val="004D0246"/>
    <w:rsid w:val="004D08D7"/>
    <w:rsid w:val="004D0F3C"/>
    <w:rsid w:val="004D5779"/>
    <w:rsid w:val="004D76C0"/>
    <w:rsid w:val="004D7857"/>
    <w:rsid w:val="004D7AA6"/>
    <w:rsid w:val="004E6A6E"/>
    <w:rsid w:val="004E72A0"/>
    <w:rsid w:val="004E7F9B"/>
    <w:rsid w:val="004F1936"/>
    <w:rsid w:val="004F2149"/>
    <w:rsid w:val="004F394D"/>
    <w:rsid w:val="0050055B"/>
    <w:rsid w:val="00505E61"/>
    <w:rsid w:val="00515820"/>
    <w:rsid w:val="00515F3A"/>
    <w:rsid w:val="00516384"/>
    <w:rsid w:val="00516548"/>
    <w:rsid w:val="00524355"/>
    <w:rsid w:val="005243A9"/>
    <w:rsid w:val="00525085"/>
    <w:rsid w:val="005256E7"/>
    <w:rsid w:val="00530895"/>
    <w:rsid w:val="005329BC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5EBD"/>
    <w:rsid w:val="0056722E"/>
    <w:rsid w:val="00571735"/>
    <w:rsid w:val="00572398"/>
    <w:rsid w:val="00573597"/>
    <w:rsid w:val="00574C1B"/>
    <w:rsid w:val="005750E7"/>
    <w:rsid w:val="00576618"/>
    <w:rsid w:val="00577AB6"/>
    <w:rsid w:val="005833AC"/>
    <w:rsid w:val="005835DF"/>
    <w:rsid w:val="005858E4"/>
    <w:rsid w:val="00586620"/>
    <w:rsid w:val="00593D81"/>
    <w:rsid w:val="005A250A"/>
    <w:rsid w:val="005A423C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05AA"/>
    <w:rsid w:val="005F243D"/>
    <w:rsid w:val="005F5712"/>
    <w:rsid w:val="005F7743"/>
    <w:rsid w:val="00600129"/>
    <w:rsid w:val="00600575"/>
    <w:rsid w:val="00601756"/>
    <w:rsid w:val="00602568"/>
    <w:rsid w:val="00603622"/>
    <w:rsid w:val="00605112"/>
    <w:rsid w:val="00605BA9"/>
    <w:rsid w:val="00607785"/>
    <w:rsid w:val="00610CFB"/>
    <w:rsid w:val="00612805"/>
    <w:rsid w:val="00615641"/>
    <w:rsid w:val="00623F91"/>
    <w:rsid w:val="00624557"/>
    <w:rsid w:val="006260E7"/>
    <w:rsid w:val="00632B02"/>
    <w:rsid w:val="00633F43"/>
    <w:rsid w:val="00635ED0"/>
    <w:rsid w:val="00636512"/>
    <w:rsid w:val="006422B6"/>
    <w:rsid w:val="0064441A"/>
    <w:rsid w:val="00652556"/>
    <w:rsid w:val="00652FED"/>
    <w:rsid w:val="006542D5"/>
    <w:rsid w:val="00654AE6"/>
    <w:rsid w:val="00655D0B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4244"/>
    <w:rsid w:val="00685757"/>
    <w:rsid w:val="006857B3"/>
    <w:rsid w:val="00685E00"/>
    <w:rsid w:val="006877E5"/>
    <w:rsid w:val="006919A6"/>
    <w:rsid w:val="00692395"/>
    <w:rsid w:val="00693D88"/>
    <w:rsid w:val="006963D3"/>
    <w:rsid w:val="006A137F"/>
    <w:rsid w:val="006A72BA"/>
    <w:rsid w:val="006A764A"/>
    <w:rsid w:val="006A7AEF"/>
    <w:rsid w:val="006B060E"/>
    <w:rsid w:val="006B4329"/>
    <w:rsid w:val="006B65C3"/>
    <w:rsid w:val="006C0EC6"/>
    <w:rsid w:val="006C15A1"/>
    <w:rsid w:val="006C1D8A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2DE3"/>
    <w:rsid w:val="006E35AE"/>
    <w:rsid w:val="006E4229"/>
    <w:rsid w:val="006E5723"/>
    <w:rsid w:val="006E65E1"/>
    <w:rsid w:val="006E6CD6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143"/>
    <w:rsid w:val="007053CA"/>
    <w:rsid w:val="00705898"/>
    <w:rsid w:val="00710DED"/>
    <w:rsid w:val="007156D4"/>
    <w:rsid w:val="00716068"/>
    <w:rsid w:val="00716E6C"/>
    <w:rsid w:val="00721010"/>
    <w:rsid w:val="007230FB"/>
    <w:rsid w:val="007231C6"/>
    <w:rsid w:val="00724AF9"/>
    <w:rsid w:val="00725BDE"/>
    <w:rsid w:val="0072743D"/>
    <w:rsid w:val="00730DE6"/>
    <w:rsid w:val="00731533"/>
    <w:rsid w:val="00731BEE"/>
    <w:rsid w:val="00732907"/>
    <w:rsid w:val="00733003"/>
    <w:rsid w:val="00733CC0"/>
    <w:rsid w:val="00733EFB"/>
    <w:rsid w:val="00740300"/>
    <w:rsid w:val="00743147"/>
    <w:rsid w:val="0074530D"/>
    <w:rsid w:val="00746029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CD1"/>
    <w:rsid w:val="00763974"/>
    <w:rsid w:val="0077232D"/>
    <w:rsid w:val="00772F18"/>
    <w:rsid w:val="00781D33"/>
    <w:rsid w:val="00782DEE"/>
    <w:rsid w:val="00784C37"/>
    <w:rsid w:val="00785AC4"/>
    <w:rsid w:val="00786C15"/>
    <w:rsid w:val="00787208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A5BDB"/>
    <w:rsid w:val="007B0152"/>
    <w:rsid w:val="007B169D"/>
    <w:rsid w:val="007B18A7"/>
    <w:rsid w:val="007B3BF4"/>
    <w:rsid w:val="007B4FF4"/>
    <w:rsid w:val="007B6D84"/>
    <w:rsid w:val="007C0F0F"/>
    <w:rsid w:val="007C2E83"/>
    <w:rsid w:val="007C39E5"/>
    <w:rsid w:val="007D045F"/>
    <w:rsid w:val="007D284A"/>
    <w:rsid w:val="007D4C96"/>
    <w:rsid w:val="007D5F9F"/>
    <w:rsid w:val="007D6048"/>
    <w:rsid w:val="007D6E48"/>
    <w:rsid w:val="007E1F99"/>
    <w:rsid w:val="007E244B"/>
    <w:rsid w:val="007E3BA2"/>
    <w:rsid w:val="007E7593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398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112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765AC"/>
    <w:rsid w:val="008774D0"/>
    <w:rsid w:val="00880B7F"/>
    <w:rsid w:val="0088249C"/>
    <w:rsid w:val="008854C7"/>
    <w:rsid w:val="008856F3"/>
    <w:rsid w:val="00886415"/>
    <w:rsid w:val="00886BF8"/>
    <w:rsid w:val="00887A12"/>
    <w:rsid w:val="00887E87"/>
    <w:rsid w:val="00890BFB"/>
    <w:rsid w:val="00891AF0"/>
    <w:rsid w:val="0089462A"/>
    <w:rsid w:val="00896578"/>
    <w:rsid w:val="008A4CCA"/>
    <w:rsid w:val="008A5DF0"/>
    <w:rsid w:val="008B49D2"/>
    <w:rsid w:val="008C10E7"/>
    <w:rsid w:val="008C4953"/>
    <w:rsid w:val="008C5D0B"/>
    <w:rsid w:val="008C65B3"/>
    <w:rsid w:val="008C7CB0"/>
    <w:rsid w:val="008D1AC9"/>
    <w:rsid w:val="008D3AE3"/>
    <w:rsid w:val="008D4B82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3C8D"/>
    <w:rsid w:val="00934F87"/>
    <w:rsid w:val="00935F30"/>
    <w:rsid w:val="00936EE1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74A2"/>
    <w:rsid w:val="009711EC"/>
    <w:rsid w:val="009716B8"/>
    <w:rsid w:val="00972802"/>
    <w:rsid w:val="00972D90"/>
    <w:rsid w:val="00973761"/>
    <w:rsid w:val="00973FCF"/>
    <w:rsid w:val="009762C5"/>
    <w:rsid w:val="0097674E"/>
    <w:rsid w:val="00981C76"/>
    <w:rsid w:val="00993433"/>
    <w:rsid w:val="00997F9C"/>
    <w:rsid w:val="009A2422"/>
    <w:rsid w:val="009A3677"/>
    <w:rsid w:val="009A37E9"/>
    <w:rsid w:val="009A6AB2"/>
    <w:rsid w:val="009B257D"/>
    <w:rsid w:val="009B5BDE"/>
    <w:rsid w:val="009B5D9B"/>
    <w:rsid w:val="009B7BFF"/>
    <w:rsid w:val="009C0906"/>
    <w:rsid w:val="009C2734"/>
    <w:rsid w:val="009C313E"/>
    <w:rsid w:val="009C37D2"/>
    <w:rsid w:val="009C4C52"/>
    <w:rsid w:val="009C63EE"/>
    <w:rsid w:val="009D106F"/>
    <w:rsid w:val="009D2B13"/>
    <w:rsid w:val="009D4F83"/>
    <w:rsid w:val="009D6832"/>
    <w:rsid w:val="009D7388"/>
    <w:rsid w:val="009D78AF"/>
    <w:rsid w:val="009E0982"/>
    <w:rsid w:val="009E0B3A"/>
    <w:rsid w:val="009E0EA4"/>
    <w:rsid w:val="009E2778"/>
    <w:rsid w:val="009E3260"/>
    <w:rsid w:val="009E3F01"/>
    <w:rsid w:val="009E5229"/>
    <w:rsid w:val="009E61A8"/>
    <w:rsid w:val="009F19B5"/>
    <w:rsid w:val="009F297D"/>
    <w:rsid w:val="009F37A2"/>
    <w:rsid w:val="009F466D"/>
    <w:rsid w:val="009F4E5F"/>
    <w:rsid w:val="009F51BF"/>
    <w:rsid w:val="009F7143"/>
    <w:rsid w:val="009F7636"/>
    <w:rsid w:val="009F7959"/>
    <w:rsid w:val="00A02656"/>
    <w:rsid w:val="00A02D9C"/>
    <w:rsid w:val="00A030D8"/>
    <w:rsid w:val="00A049D5"/>
    <w:rsid w:val="00A06B8C"/>
    <w:rsid w:val="00A07BDE"/>
    <w:rsid w:val="00A07CAB"/>
    <w:rsid w:val="00A10940"/>
    <w:rsid w:val="00A12D33"/>
    <w:rsid w:val="00A17E31"/>
    <w:rsid w:val="00A21868"/>
    <w:rsid w:val="00A24B25"/>
    <w:rsid w:val="00A24D99"/>
    <w:rsid w:val="00A258D5"/>
    <w:rsid w:val="00A2654E"/>
    <w:rsid w:val="00A3195F"/>
    <w:rsid w:val="00A31F3D"/>
    <w:rsid w:val="00A340DF"/>
    <w:rsid w:val="00A3684E"/>
    <w:rsid w:val="00A36A08"/>
    <w:rsid w:val="00A407BC"/>
    <w:rsid w:val="00A40FE3"/>
    <w:rsid w:val="00A410C8"/>
    <w:rsid w:val="00A43902"/>
    <w:rsid w:val="00A447A3"/>
    <w:rsid w:val="00A54604"/>
    <w:rsid w:val="00A56279"/>
    <w:rsid w:val="00A60962"/>
    <w:rsid w:val="00A61CC9"/>
    <w:rsid w:val="00A65A0B"/>
    <w:rsid w:val="00A7278D"/>
    <w:rsid w:val="00A73771"/>
    <w:rsid w:val="00A7391E"/>
    <w:rsid w:val="00A764DF"/>
    <w:rsid w:val="00A76E6D"/>
    <w:rsid w:val="00A77928"/>
    <w:rsid w:val="00A8150F"/>
    <w:rsid w:val="00A81F65"/>
    <w:rsid w:val="00A824FD"/>
    <w:rsid w:val="00A84A17"/>
    <w:rsid w:val="00A86F87"/>
    <w:rsid w:val="00A9062A"/>
    <w:rsid w:val="00A91EF4"/>
    <w:rsid w:val="00A92593"/>
    <w:rsid w:val="00A92EFD"/>
    <w:rsid w:val="00A9327A"/>
    <w:rsid w:val="00A942CF"/>
    <w:rsid w:val="00A94420"/>
    <w:rsid w:val="00AA2158"/>
    <w:rsid w:val="00AA26C5"/>
    <w:rsid w:val="00AA4DE3"/>
    <w:rsid w:val="00AA51FC"/>
    <w:rsid w:val="00AA5765"/>
    <w:rsid w:val="00AA5B02"/>
    <w:rsid w:val="00AA722F"/>
    <w:rsid w:val="00AB1181"/>
    <w:rsid w:val="00AC0BC8"/>
    <w:rsid w:val="00AC296C"/>
    <w:rsid w:val="00AC4CCF"/>
    <w:rsid w:val="00AC699B"/>
    <w:rsid w:val="00AC7677"/>
    <w:rsid w:val="00AD00C3"/>
    <w:rsid w:val="00AD1963"/>
    <w:rsid w:val="00AD2AD5"/>
    <w:rsid w:val="00AD2BCC"/>
    <w:rsid w:val="00AD4BBE"/>
    <w:rsid w:val="00AD69A0"/>
    <w:rsid w:val="00AD7C64"/>
    <w:rsid w:val="00AE1986"/>
    <w:rsid w:val="00AE2ED2"/>
    <w:rsid w:val="00AE42CD"/>
    <w:rsid w:val="00AF2712"/>
    <w:rsid w:val="00AF4306"/>
    <w:rsid w:val="00B00D51"/>
    <w:rsid w:val="00B0119A"/>
    <w:rsid w:val="00B0120A"/>
    <w:rsid w:val="00B01C30"/>
    <w:rsid w:val="00B01CB7"/>
    <w:rsid w:val="00B0376B"/>
    <w:rsid w:val="00B04B7B"/>
    <w:rsid w:val="00B076A2"/>
    <w:rsid w:val="00B10933"/>
    <w:rsid w:val="00B12BD8"/>
    <w:rsid w:val="00B146A2"/>
    <w:rsid w:val="00B1489B"/>
    <w:rsid w:val="00B15715"/>
    <w:rsid w:val="00B164D8"/>
    <w:rsid w:val="00B167C6"/>
    <w:rsid w:val="00B16816"/>
    <w:rsid w:val="00B21808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82E"/>
    <w:rsid w:val="00B63FDB"/>
    <w:rsid w:val="00B64C4F"/>
    <w:rsid w:val="00B713EF"/>
    <w:rsid w:val="00B73C5E"/>
    <w:rsid w:val="00B73DC3"/>
    <w:rsid w:val="00B81C4F"/>
    <w:rsid w:val="00B83AC8"/>
    <w:rsid w:val="00B9044A"/>
    <w:rsid w:val="00B90BC0"/>
    <w:rsid w:val="00B91DF4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209"/>
    <w:rsid w:val="00BB0C59"/>
    <w:rsid w:val="00BB3BB0"/>
    <w:rsid w:val="00BB7109"/>
    <w:rsid w:val="00BC1477"/>
    <w:rsid w:val="00BD12E7"/>
    <w:rsid w:val="00BD1938"/>
    <w:rsid w:val="00BD2068"/>
    <w:rsid w:val="00BD3BD4"/>
    <w:rsid w:val="00BD4F71"/>
    <w:rsid w:val="00BD5621"/>
    <w:rsid w:val="00BE1493"/>
    <w:rsid w:val="00BE3C8D"/>
    <w:rsid w:val="00BE6B2D"/>
    <w:rsid w:val="00BF19A0"/>
    <w:rsid w:val="00BF1E38"/>
    <w:rsid w:val="00BF1E4A"/>
    <w:rsid w:val="00BF7F20"/>
    <w:rsid w:val="00C00898"/>
    <w:rsid w:val="00C016AC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B03"/>
    <w:rsid w:val="00C24E23"/>
    <w:rsid w:val="00C25902"/>
    <w:rsid w:val="00C26454"/>
    <w:rsid w:val="00C320CF"/>
    <w:rsid w:val="00C33C7C"/>
    <w:rsid w:val="00C416EE"/>
    <w:rsid w:val="00C420B6"/>
    <w:rsid w:val="00C42514"/>
    <w:rsid w:val="00C449BE"/>
    <w:rsid w:val="00C45470"/>
    <w:rsid w:val="00C45A81"/>
    <w:rsid w:val="00C466A3"/>
    <w:rsid w:val="00C46AD3"/>
    <w:rsid w:val="00C603FF"/>
    <w:rsid w:val="00C630F8"/>
    <w:rsid w:val="00C63DA6"/>
    <w:rsid w:val="00C63E0A"/>
    <w:rsid w:val="00C64885"/>
    <w:rsid w:val="00C64A86"/>
    <w:rsid w:val="00C74CCB"/>
    <w:rsid w:val="00C7738C"/>
    <w:rsid w:val="00C81C06"/>
    <w:rsid w:val="00C82BD9"/>
    <w:rsid w:val="00C82E9B"/>
    <w:rsid w:val="00C942F2"/>
    <w:rsid w:val="00C947DE"/>
    <w:rsid w:val="00C97976"/>
    <w:rsid w:val="00CA3504"/>
    <w:rsid w:val="00CA36B2"/>
    <w:rsid w:val="00CA4018"/>
    <w:rsid w:val="00CA465A"/>
    <w:rsid w:val="00CB0882"/>
    <w:rsid w:val="00CB1C59"/>
    <w:rsid w:val="00CB6280"/>
    <w:rsid w:val="00CC2C41"/>
    <w:rsid w:val="00CC450C"/>
    <w:rsid w:val="00CC469E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5A50"/>
    <w:rsid w:val="00CE63D1"/>
    <w:rsid w:val="00CF1236"/>
    <w:rsid w:val="00CF143D"/>
    <w:rsid w:val="00CF4476"/>
    <w:rsid w:val="00CF58D6"/>
    <w:rsid w:val="00CF6A4F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1CD"/>
    <w:rsid w:val="00D15207"/>
    <w:rsid w:val="00D1584C"/>
    <w:rsid w:val="00D20DC3"/>
    <w:rsid w:val="00D21EAB"/>
    <w:rsid w:val="00D23FBF"/>
    <w:rsid w:val="00D254F3"/>
    <w:rsid w:val="00D255E9"/>
    <w:rsid w:val="00D25A3C"/>
    <w:rsid w:val="00D30F80"/>
    <w:rsid w:val="00D31BC5"/>
    <w:rsid w:val="00D33E06"/>
    <w:rsid w:val="00D34383"/>
    <w:rsid w:val="00D37FE9"/>
    <w:rsid w:val="00D420F3"/>
    <w:rsid w:val="00D439DB"/>
    <w:rsid w:val="00D52D46"/>
    <w:rsid w:val="00D54D71"/>
    <w:rsid w:val="00D56526"/>
    <w:rsid w:val="00D57566"/>
    <w:rsid w:val="00D57964"/>
    <w:rsid w:val="00D57D02"/>
    <w:rsid w:val="00D62F8A"/>
    <w:rsid w:val="00D6480B"/>
    <w:rsid w:val="00D6611A"/>
    <w:rsid w:val="00D7163C"/>
    <w:rsid w:val="00D71B9C"/>
    <w:rsid w:val="00D749A4"/>
    <w:rsid w:val="00D75D50"/>
    <w:rsid w:val="00D776CD"/>
    <w:rsid w:val="00D8248C"/>
    <w:rsid w:val="00D85022"/>
    <w:rsid w:val="00D90DB5"/>
    <w:rsid w:val="00D91464"/>
    <w:rsid w:val="00D96BC4"/>
    <w:rsid w:val="00DA1A50"/>
    <w:rsid w:val="00DA348C"/>
    <w:rsid w:val="00DA46FC"/>
    <w:rsid w:val="00DA675D"/>
    <w:rsid w:val="00DA7DE4"/>
    <w:rsid w:val="00DB42F6"/>
    <w:rsid w:val="00DB443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DF5058"/>
    <w:rsid w:val="00E02521"/>
    <w:rsid w:val="00E03663"/>
    <w:rsid w:val="00E0518F"/>
    <w:rsid w:val="00E114D8"/>
    <w:rsid w:val="00E1180D"/>
    <w:rsid w:val="00E11BD0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27C28"/>
    <w:rsid w:val="00E31876"/>
    <w:rsid w:val="00E36297"/>
    <w:rsid w:val="00E3694C"/>
    <w:rsid w:val="00E4136C"/>
    <w:rsid w:val="00E4575D"/>
    <w:rsid w:val="00E457DC"/>
    <w:rsid w:val="00E50684"/>
    <w:rsid w:val="00E5290C"/>
    <w:rsid w:val="00E52ED8"/>
    <w:rsid w:val="00E541E1"/>
    <w:rsid w:val="00E56034"/>
    <w:rsid w:val="00E64909"/>
    <w:rsid w:val="00E67B57"/>
    <w:rsid w:val="00E761D6"/>
    <w:rsid w:val="00E80BF4"/>
    <w:rsid w:val="00E80F2B"/>
    <w:rsid w:val="00E843B1"/>
    <w:rsid w:val="00E84B4F"/>
    <w:rsid w:val="00E90EA8"/>
    <w:rsid w:val="00E91402"/>
    <w:rsid w:val="00E92532"/>
    <w:rsid w:val="00E957E5"/>
    <w:rsid w:val="00E97CFF"/>
    <w:rsid w:val="00EA281C"/>
    <w:rsid w:val="00EA2DCC"/>
    <w:rsid w:val="00EA2F07"/>
    <w:rsid w:val="00EA5096"/>
    <w:rsid w:val="00EA5101"/>
    <w:rsid w:val="00EA57FA"/>
    <w:rsid w:val="00EB0B63"/>
    <w:rsid w:val="00EB10F8"/>
    <w:rsid w:val="00EB3C95"/>
    <w:rsid w:val="00EB3DB1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4487"/>
    <w:rsid w:val="00ED7F11"/>
    <w:rsid w:val="00EE247F"/>
    <w:rsid w:val="00EE4767"/>
    <w:rsid w:val="00EE54DD"/>
    <w:rsid w:val="00EE7965"/>
    <w:rsid w:val="00EF0830"/>
    <w:rsid w:val="00EF0909"/>
    <w:rsid w:val="00EF0F6D"/>
    <w:rsid w:val="00EF38B3"/>
    <w:rsid w:val="00EF43A9"/>
    <w:rsid w:val="00EF6411"/>
    <w:rsid w:val="00EF7A54"/>
    <w:rsid w:val="00F00AE3"/>
    <w:rsid w:val="00F020C7"/>
    <w:rsid w:val="00F03061"/>
    <w:rsid w:val="00F04EB9"/>
    <w:rsid w:val="00F066A9"/>
    <w:rsid w:val="00F14744"/>
    <w:rsid w:val="00F154A6"/>
    <w:rsid w:val="00F16DCA"/>
    <w:rsid w:val="00F20F89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522C"/>
    <w:rsid w:val="00F46DC3"/>
    <w:rsid w:val="00F47079"/>
    <w:rsid w:val="00F50D4F"/>
    <w:rsid w:val="00F51B1C"/>
    <w:rsid w:val="00F532A7"/>
    <w:rsid w:val="00F54B07"/>
    <w:rsid w:val="00F54F8D"/>
    <w:rsid w:val="00F57157"/>
    <w:rsid w:val="00F57262"/>
    <w:rsid w:val="00F6030C"/>
    <w:rsid w:val="00F6252B"/>
    <w:rsid w:val="00F64684"/>
    <w:rsid w:val="00F65E45"/>
    <w:rsid w:val="00F67611"/>
    <w:rsid w:val="00F7089B"/>
    <w:rsid w:val="00F73517"/>
    <w:rsid w:val="00F810B6"/>
    <w:rsid w:val="00F8171A"/>
    <w:rsid w:val="00F82204"/>
    <w:rsid w:val="00F84118"/>
    <w:rsid w:val="00F84E1D"/>
    <w:rsid w:val="00F87FCC"/>
    <w:rsid w:val="00F91440"/>
    <w:rsid w:val="00F915B7"/>
    <w:rsid w:val="00F917E4"/>
    <w:rsid w:val="00F93767"/>
    <w:rsid w:val="00F95378"/>
    <w:rsid w:val="00FA04BE"/>
    <w:rsid w:val="00FA06DD"/>
    <w:rsid w:val="00FA1CBE"/>
    <w:rsid w:val="00FA2079"/>
    <w:rsid w:val="00FA3D04"/>
    <w:rsid w:val="00FB10E4"/>
    <w:rsid w:val="00FB2521"/>
    <w:rsid w:val="00FB3735"/>
    <w:rsid w:val="00FB3B32"/>
    <w:rsid w:val="00FB57FF"/>
    <w:rsid w:val="00FB7306"/>
    <w:rsid w:val="00FC1393"/>
    <w:rsid w:val="00FC18D8"/>
    <w:rsid w:val="00FC4459"/>
    <w:rsid w:val="00FC5C71"/>
    <w:rsid w:val="00FC5E03"/>
    <w:rsid w:val="00FC73CA"/>
    <w:rsid w:val="00FD06D0"/>
    <w:rsid w:val="00FD150A"/>
    <w:rsid w:val="00FD4206"/>
    <w:rsid w:val="00FD60E2"/>
    <w:rsid w:val="00FD6463"/>
    <w:rsid w:val="00FD73CA"/>
    <w:rsid w:val="00FE13A9"/>
    <w:rsid w:val="00FE1B11"/>
    <w:rsid w:val="00FE2657"/>
    <w:rsid w:val="00FE3064"/>
    <w:rsid w:val="00FE4117"/>
    <w:rsid w:val="00FE42EB"/>
    <w:rsid w:val="00FE4CAC"/>
    <w:rsid w:val="00FF08D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87FC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457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57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5770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7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5770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70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Extension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2022-03-29T00:00:00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0j_Motion_002_Extension_CMR.dotx</Template>
  <TotalTime>17</TotalTime>
  <Pages>15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Extension of Time - CMR</vt:lpstr>
    </vt:vector>
  </TitlesOfParts>
  <Company>TBD Corporation</Company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Extension of Time - CMR</dc:title>
  <dc:subject>Court Document (Motion)</dc:subject>
  <dc:creator>TextBookDiscrimination.com®</dc:creator>
  <cp:keywords>Litigation; Discrimination; Civil; Legal; Lawsuits; ADA; ADEA; EPA; FCRA; FFHA; FHA; GINA; Title VII; EPA; FCHR; DOAH;</cp:keywords>
  <dc:description/>
  <cp:lastModifiedBy>THNK</cp:lastModifiedBy>
  <cp:revision>9</cp:revision>
  <cp:lastPrinted>2024-03-30T03:38:00Z</cp:lastPrinted>
  <dcterms:created xsi:type="dcterms:W3CDTF">2024-03-30T22:45:00Z</dcterms:created>
  <dcterms:modified xsi:type="dcterms:W3CDTF">2025-02-07T22:57:00Z</dcterms:modified>
  <cp:category>Legal</cp:category>
</cp:coreProperties>
</file>