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E3522A" w:rsidRPr="000C3158" w14:paraId="78B5985D"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bookmarkStart w:id="3" w:name="_GoBack"/>
          <w:bookmarkEnd w:id="3"/>
          <w:p w14:paraId="1AEC5AB1" w14:textId="77777777" w:rsidR="00E3522A" w:rsidRPr="000C3158" w:rsidRDefault="00E3522A"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785FE99A" w14:textId="77777777" w:rsidR="00E3522A" w:rsidRPr="000C3158" w:rsidRDefault="00E3522A"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1291A6B8" w14:textId="77777777" w:rsidR="00E3522A" w:rsidRPr="000C3158" w:rsidRDefault="00E3522A"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E3522A" w:rsidRPr="000C3158" w14:paraId="30EEE15B" w14:textId="77777777" w:rsidTr="00512ED6">
        <w:trPr>
          <w:gridBefore w:val="1"/>
          <w:gridAfter w:val="1"/>
          <w:wBefore w:w="630" w:type="dxa"/>
          <w:wAfter w:w="810" w:type="dxa"/>
          <w:trHeight w:val="7920"/>
        </w:trPr>
        <w:tc>
          <w:tcPr>
            <w:tcW w:w="9360" w:type="dxa"/>
            <w:gridSpan w:val="7"/>
            <w:shd w:val="clear" w:color="auto" w:fill="FAFAFA"/>
            <w:vAlign w:val="center"/>
          </w:tcPr>
          <w:p w14:paraId="69A3187A" w14:textId="77777777" w:rsidR="00E3522A" w:rsidRPr="000C3158" w:rsidRDefault="00E3522A" w:rsidP="00512ED6">
            <w:pPr>
              <w:jc w:val="center"/>
              <w:rPr>
                <w:rFonts w:ascii="Courier New" w:hAnsi="Courier New" w:cs="Courier New"/>
              </w:rPr>
            </w:pPr>
            <w:r w:rsidRPr="000C3158">
              <w:rPr>
                <w:rFonts w:ascii="Courier New" w:hAnsi="Courier New" w:cs="Courier New"/>
                <w:noProof/>
              </w:rPr>
              <w:drawing>
                <wp:inline distT="0" distB="0" distL="0" distR="0" wp14:anchorId="261899CD" wp14:editId="18D1116F">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E3522A" w:rsidRPr="000C3158" w14:paraId="5DB099DD" w14:textId="77777777" w:rsidTr="00512ED6">
        <w:trPr>
          <w:gridBefore w:val="1"/>
          <w:gridAfter w:val="1"/>
          <w:wBefore w:w="630" w:type="dxa"/>
          <w:wAfter w:w="810" w:type="dxa"/>
        </w:trPr>
        <w:tc>
          <w:tcPr>
            <w:tcW w:w="9360" w:type="dxa"/>
            <w:gridSpan w:val="7"/>
            <w:shd w:val="clear" w:color="auto" w:fill="FAFAFA"/>
            <w:vAlign w:val="center"/>
          </w:tcPr>
          <w:p w14:paraId="57481C26" w14:textId="77777777" w:rsidR="00E3522A" w:rsidRPr="000C3158" w:rsidRDefault="00E3522A"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046CD193" w14:textId="77777777" w:rsidR="00E3522A" w:rsidRPr="000C3158" w:rsidRDefault="00E3522A"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E3522A" w:rsidRPr="000C3158" w14:paraId="69E91FFA" w14:textId="77777777" w:rsidTr="00512ED6">
        <w:trPr>
          <w:gridBefore w:val="1"/>
          <w:gridAfter w:val="1"/>
          <w:wBefore w:w="630" w:type="dxa"/>
          <w:wAfter w:w="810" w:type="dxa"/>
          <w:trHeight w:val="1440"/>
        </w:trPr>
        <w:tc>
          <w:tcPr>
            <w:tcW w:w="9360" w:type="dxa"/>
            <w:gridSpan w:val="7"/>
            <w:shd w:val="clear" w:color="auto" w:fill="FAFAFA"/>
            <w:vAlign w:val="center"/>
          </w:tcPr>
          <w:p w14:paraId="5B0BAC98" w14:textId="77777777" w:rsidR="00E3522A" w:rsidRPr="000C3158" w:rsidRDefault="00E3522A" w:rsidP="00512ED6">
            <w:pPr>
              <w:jc w:val="center"/>
              <w:rPr>
                <w:rFonts w:ascii="Courier New" w:hAnsi="Courier New" w:cs="Courier New"/>
              </w:rPr>
            </w:pPr>
          </w:p>
        </w:tc>
      </w:tr>
      <w:tr w:rsidR="00E3522A" w:rsidRPr="000C3158" w14:paraId="3249113E" w14:textId="77777777" w:rsidTr="00512ED6">
        <w:trPr>
          <w:gridBefore w:val="1"/>
          <w:gridAfter w:val="1"/>
          <w:wBefore w:w="630" w:type="dxa"/>
          <w:wAfter w:w="810" w:type="dxa"/>
        </w:trPr>
        <w:tc>
          <w:tcPr>
            <w:tcW w:w="1080" w:type="dxa"/>
            <w:shd w:val="clear" w:color="auto" w:fill="FAFAFA"/>
            <w:vAlign w:val="center"/>
          </w:tcPr>
          <w:p w14:paraId="2F7CB514" w14:textId="77777777" w:rsidR="00E3522A" w:rsidRPr="000C3158" w:rsidRDefault="00E3522A"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27969F80" wp14:editId="5871B29D">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5E3B9263" w14:textId="77777777" w:rsidR="00E3522A" w:rsidRPr="000C3158" w:rsidRDefault="00E3522A"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2E6BBCCD" w14:textId="77777777" w:rsidR="00E3522A" w:rsidRPr="000C3158" w:rsidRDefault="00E3522A"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7636E055" w14:textId="77777777" w:rsidR="00E3522A" w:rsidRPr="000C3158" w:rsidRDefault="00E3522A"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1CDE04F5" wp14:editId="0C70EF44">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E3522A" w:rsidRPr="000C3158" w14:paraId="29DFE3BF" w14:textId="77777777" w:rsidTr="00512ED6">
        <w:tc>
          <w:tcPr>
            <w:tcW w:w="3600" w:type="dxa"/>
            <w:gridSpan w:val="3"/>
            <w:tcBorders>
              <w:right w:val="single" w:sz="24" w:space="0" w:color="FFFFFF" w:themeColor="background1"/>
            </w:tcBorders>
            <w:shd w:val="clear" w:color="auto" w:fill="000000" w:themeFill="text1"/>
            <w:vAlign w:val="center"/>
          </w:tcPr>
          <w:p w14:paraId="382754CF" w14:textId="77777777" w:rsidR="00E3522A" w:rsidRPr="000C3158" w:rsidRDefault="00E3522A"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57ED6882" w14:textId="77777777" w:rsidR="00E3522A" w:rsidRPr="000C3158" w:rsidRDefault="00E3522A"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49CF1EDD" w14:textId="77777777" w:rsidR="00E3522A" w:rsidRPr="000C3158" w:rsidRDefault="00E3522A"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0D30D99A" w14:textId="77777777" w:rsidR="00E3522A" w:rsidRPr="000C3158" w:rsidRDefault="00E3522A" w:rsidP="00E3522A">
      <w:pPr>
        <w:jc w:val="center"/>
        <w:rPr>
          <w:rFonts w:ascii="Courier New" w:hAnsi="Courier New" w:cs="Courier New"/>
        </w:rPr>
        <w:sectPr w:rsidR="00E3522A" w:rsidRPr="000C3158">
          <w:footerReference w:type="default" r:id="rId17"/>
          <w:pgSz w:w="12240" w:h="15840"/>
          <w:pgMar w:top="1440" w:right="1440" w:bottom="1440" w:left="1440" w:header="720" w:footer="720" w:gutter="0"/>
          <w:cols w:space="720"/>
          <w:docGrid w:linePitch="360"/>
        </w:sectPr>
      </w:pPr>
    </w:p>
    <w:bookmarkEnd w:id="2"/>
    <w:p w14:paraId="6F341EA7" w14:textId="77777777" w:rsidR="00AE262E" w:rsidRPr="004D7AA6" w:rsidRDefault="00AE262E" w:rsidP="00AE262E">
      <w:pPr>
        <w:pStyle w:val="Default"/>
        <w:jc w:val="center"/>
        <w:rPr>
          <w:rFonts w:ascii="Courier New" w:hAnsi="Courier New" w:cs="Courier New"/>
          <w:bCs/>
        </w:rPr>
      </w:pPr>
      <w:r>
        <w:rPr>
          <w:rFonts w:ascii="Courier New" w:hAnsi="Courier New" w:cs="Courier New"/>
          <w:bCs/>
        </w:rPr>
        <w:lastRenderedPageBreak/>
        <w:t>UNITED STATES DISTRICT COURT</w:t>
      </w:r>
    </w:p>
    <w:p w14:paraId="3D88CE00" w14:textId="2691A6F4" w:rsidR="00AE262E" w:rsidRPr="004D7AA6" w:rsidRDefault="00550A5B" w:rsidP="00AE262E">
      <w:pPr>
        <w:pStyle w:val="Default"/>
        <w:jc w:val="center"/>
        <w:rPr>
          <w:rFonts w:ascii="Courier New" w:hAnsi="Courier New" w:cs="Courier New"/>
          <w:bCs/>
        </w:rPr>
      </w:pPr>
      <w:bookmarkStart w:id="4" w:name="_Hlk55394095"/>
      <w:r>
        <w:rPr>
          <w:rFonts w:ascii="Courier New" w:hAnsi="Courier New" w:cs="Courier New"/>
          <w:bCs/>
        </w:rPr>
        <w:t>[</w:t>
      </w:r>
      <w:proofErr w:type="spellStart"/>
      <w:r>
        <w:rPr>
          <w:rFonts w:ascii="Courier New" w:hAnsi="Courier New" w:cs="Courier New"/>
          <w:bCs/>
        </w:rPr>
        <w:t>courtDistrict</w:t>
      </w:r>
      <w:proofErr w:type="spellEnd"/>
      <w:r>
        <w:rPr>
          <w:rFonts w:ascii="Courier New" w:hAnsi="Courier New" w:cs="Courier New"/>
          <w:bCs/>
        </w:rPr>
        <w:t>]</w:t>
      </w:r>
      <w:r w:rsidR="00AE262E">
        <w:rPr>
          <w:rFonts w:ascii="Courier New" w:hAnsi="Courier New" w:cs="Courier New"/>
          <w:bCs/>
        </w:rPr>
        <w:t xml:space="preserve">, </w:t>
      </w:r>
      <w:r>
        <w:rPr>
          <w:rFonts w:ascii="Courier New" w:hAnsi="Courier New" w:cs="Courier New"/>
          <w:bCs/>
        </w:rPr>
        <w:t>[</w:t>
      </w:r>
      <w:proofErr w:type="spellStart"/>
      <w:r>
        <w:rPr>
          <w:rFonts w:ascii="Courier New" w:hAnsi="Courier New" w:cs="Courier New"/>
          <w:bCs/>
        </w:rPr>
        <w:t>courtDivision</w:t>
      </w:r>
      <w:proofErr w:type="spellEnd"/>
      <w:r>
        <w:rPr>
          <w:rFonts w:ascii="Courier New" w:hAnsi="Courier New" w:cs="Courier New"/>
          <w:bCs/>
        </w:rPr>
        <w:t>]</w:t>
      </w:r>
    </w:p>
    <w:bookmarkEnd w:id="4"/>
    <w:p w14:paraId="4453AE0A" w14:textId="77777777" w:rsidR="00AE262E" w:rsidRPr="00602568" w:rsidRDefault="00AE262E" w:rsidP="00AE262E">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AE262E" w:rsidRPr="00602568" w14:paraId="03B22D60" w14:textId="77777777" w:rsidTr="00AE262E">
        <w:trPr>
          <w:trHeight w:val="504"/>
          <w:jc w:val="center"/>
        </w:trPr>
        <w:tc>
          <w:tcPr>
            <w:tcW w:w="4680" w:type="dxa"/>
          </w:tcPr>
          <w:p w14:paraId="59489FE1" w14:textId="77777777" w:rsidR="00AE262E" w:rsidRPr="00602568" w:rsidRDefault="00AE262E" w:rsidP="00AE262E">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522A6A4E" w14:textId="77777777" w:rsidR="00AE262E" w:rsidRPr="00602568" w:rsidRDefault="00AE262E" w:rsidP="00AE262E">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403D1DEF" w14:textId="77777777" w:rsidR="00AE262E" w:rsidRPr="00F917E4" w:rsidRDefault="00AE262E" w:rsidP="00AE262E">
            <w:pPr>
              <w:pStyle w:val="Default"/>
              <w:jc w:val="center"/>
              <w:rPr>
                <w:rFonts w:ascii="Courier New" w:hAnsi="Courier New" w:cs="Courier New"/>
                <w:u w:val="single"/>
              </w:rPr>
            </w:pPr>
            <w:r w:rsidRPr="00F917E4">
              <w:rPr>
                <w:rFonts w:ascii="Courier New" w:hAnsi="Courier New" w:cs="Courier New"/>
                <w:u w:val="single"/>
              </w:rPr>
              <w:t>Case No (LT)</w:t>
            </w:r>
          </w:p>
        </w:tc>
      </w:tr>
      <w:tr w:rsidR="00AE262E" w:rsidRPr="00602568" w14:paraId="6513377D" w14:textId="77777777" w:rsidTr="00AE262E">
        <w:trPr>
          <w:trHeight w:val="504"/>
          <w:jc w:val="center"/>
        </w:trPr>
        <w:tc>
          <w:tcPr>
            <w:tcW w:w="4680" w:type="dxa"/>
            <w:vAlign w:val="center"/>
          </w:tcPr>
          <w:p w14:paraId="65835D4B" w14:textId="77777777" w:rsidR="00AE262E" w:rsidRPr="00602568" w:rsidRDefault="00AE262E" w:rsidP="00AE262E">
            <w:pPr>
              <w:pStyle w:val="Default"/>
              <w:ind w:left="720"/>
              <w:rPr>
                <w:rFonts w:ascii="Courier New" w:hAnsi="Courier New" w:cs="Courier New"/>
              </w:rPr>
            </w:pPr>
            <w:r>
              <w:rPr>
                <w:rFonts w:ascii="Courier New" w:hAnsi="Courier New" w:cs="Courier New"/>
              </w:rPr>
              <w:t>Plaintiff</w:t>
            </w:r>
          </w:p>
        </w:tc>
        <w:tc>
          <w:tcPr>
            <w:tcW w:w="361" w:type="dxa"/>
            <w:vAlign w:val="center"/>
          </w:tcPr>
          <w:p w14:paraId="7B9EE088" w14:textId="77777777" w:rsidR="00AE262E" w:rsidRPr="00602568" w:rsidRDefault="00AE262E" w:rsidP="00AE262E">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1918BCE4" w14:textId="77777777" w:rsidR="00AE262E" w:rsidRPr="00561300" w:rsidRDefault="00AE262E" w:rsidP="00AE262E">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AE262E" w:rsidRPr="00602568" w14:paraId="587D66BF" w14:textId="77777777" w:rsidTr="00AE262E">
        <w:trPr>
          <w:trHeight w:val="504"/>
          <w:jc w:val="center"/>
        </w:trPr>
        <w:tc>
          <w:tcPr>
            <w:tcW w:w="4680" w:type="dxa"/>
          </w:tcPr>
          <w:p w14:paraId="2D44AD3F" w14:textId="77777777" w:rsidR="00AE262E" w:rsidRPr="00602568" w:rsidRDefault="00AE262E" w:rsidP="00AE262E">
            <w:pPr>
              <w:pStyle w:val="Default"/>
              <w:rPr>
                <w:rFonts w:ascii="Courier New" w:hAnsi="Courier New" w:cs="Courier New"/>
              </w:rPr>
            </w:pPr>
          </w:p>
        </w:tc>
        <w:tc>
          <w:tcPr>
            <w:tcW w:w="361" w:type="dxa"/>
            <w:vAlign w:val="center"/>
          </w:tcPr>
          <w:p w14:paraId="3EB726E0" w14:textId="77777777" w:rsidR="00AE262E" w:rsidRPr="00602568" w:rsidRDefault="00AE262E" w:rsidP="00AE262E">
            <w:pPr>
              <w:pStyle w:val="Default"/>
              <w:jc w:val="center"/>
              <w:rPr>
                <w:rFonts w:ascii="Courier New" w:hAnsi="Courier New" w:cs="Courier New"/>
              </w:rPr>
            </w:pPr>
            <w:r w:rsidRPr="00602568">
              <w:rPr>
                <w:rFonts w:ascii="Courier New" w:hAnsi="Courier New" w:cs="Courier New"/>
              </w:rPr>
              <w:t>)</w:t>
            </w:r>
          </w:p>
        </w:tc>
        <w:tc>
          <w:tcPr>
            <w:tcW w:w="2339" w:type="dxa"/>
          </w:tcPr>
          <w:p w14:paraId="135B22D0" w14:textId="77777777" w:rsidR="00AE262E" w:rsidRPr="00F915B7" w:rsidRDefault="00AE262E" w:rsidP="00AE262E">
            <w:pPr>
              <w:pStyle w:val="Default"/>
              <w:ind w:left="-100" w:right="260"/>
              <w:jc w:val="right"/>
              <w:rPr>
                <w:rFonts w:ascii="Courier New" w:hAnsi="Courier New" w:cs="Courier New"/>
              </w:rPr>
            </w:pPr>
          </w:p>
        </w:tc>
        <w:tc>
          <w:tcPr>
            <w:tcW w:w="2340" w:type="dxa"/>
          </w:tcPr>
          <w:p w14:paraId="2A534B53" w14:textId="77777777" w:rsidR="00AE262E" w:rsidRPr="00F915B7" w:rsidRDefault="00AE262E" w:rsidP="00AE262E">
            <w:pPr>
              <w:pStyle w:val="Default"/>
              <w:ind w:left="620" w:right="260"/>
              <w:jc w:val="right"/>
              <w:rPr>
                <w:rFonts w:ascii="Courier New" w:hAnsi="Courier New" w:cs="Courier New"/>
              </w:rPr>
            </w:pPr>
          </w:p>
        </w:tc>
      </w:tr>
      <w:tr w:rsidR="00AE262E" w:rsidRPr="00602568" w14:paraId="5644DFE9" w14:textId="77777777" w:rsidTr="00AE262E">
        <w:trPr>
          <w:trHeight w:val="504"/>
          <w:jc w:val="center"/>
        </w:trPr>
        <w:tc>
          <w:tcPr>
            <w:tcW w:w="4680" w:type="dxa"/>
          </w:tcPr>
          <w:p w14:paraId="5DDBA50C" w14:textId="77777777" w:rsidR="00AE262E" w:rsidRPr="00602568" w:rsidRDefault="00AE262E" w:rsidP="00AE262E">
            <w:pPr>
              <w:pStyle w:val="Default"/>
              <w:rPr>
                <w:rFonts w:ascii="Courier New" w:hAnsi="Courier New" w:cs="Courier New"/>
              </w:rPr>
            </w:pPr>
            <w:r w:rsidRPr="00602568">
              <w:rPr>
                <w:rFonts w:ascii="Courier New" w:hAnsi="Courier New" w:cs="Courier New"/>
              </w:rPr>
              <w:t>v.</w:t>
            </w:r>
          </w:p>
        </w:tc>
        <w:tc>
          <w:tcPr>
            <w:tcW w:w="361" w:type="dxa"/>
            <w:vAlign w:val="center"/>
          </w:tcPr>
          <w:p w14:paraId="4E579A45" w14:textId="77777777" w:rsidR="00AE262E" w:rsidRPr="00602568" w:rsidRDefault="00AE262E" w:rsidP="00AE262E">
            <w:pPr>
              <w:pStyle w:val="Default"/>
              <w:jc w:val="center"/>
              <w:rPr>
                <w:rFonts w:ascii="Courier New" w:hAnsi="Courier New" w:cs="Courier New"/>
              </w:rPr>
            </w:pPr>
            <w:r w:rsidRPr="00602568">
              <w:rPr>
                <w:rFonts w:ascii="Courier New" w:hAnsi="Courier New" w:cs="Courier New"/>
              </w:rPr>
              <w:t>)</w:t>
            </w:r>
          </w:p>
        </w:tc>
        <w:tc>
          <w:tcPr>
            <w:tcW w:w="2339" w:type="dxa"/>
          </w:tcPr>
          <w:p w14:paraId="11C62BE6" w14:textId="77777777" w:rsidR="00AE262E" w:rsidRPr="00602568" w:rsidRDefault="00AE262E" w:rsidP="00AE262E">
            <w:pPr>
              <w:pStyle w:val="Default"/>
              <w:ind w:left="-100" w:right="260"/>
              <w:jc w:val="right"/>
              <w:rPr>
                <w:rFonts w:ascii="Courier New" w:hAnsi="Courier New" w:cs="Courier New"/>
              </w:rPr>
            </w:pPr>
          </w:p>
        </w:tc>
        <w:tc>
          <w:tcPr>
            <w:tcW w:w="2340" w:type="dxa"/>
          </w:tcPr>
          <w:p w14:paraId="7A8EE06E" w14:textId="77777777" w:rsidR="00AE262E" w:rsidRPr="00602568" w:rsidRDefault="00AE262E" w:rsidP="00AE262E">
            <w:pPr>
              <w:pStyle w:val="Default"/>
              <w:ind w:left="540" w:right="260"/>
              <w:jc w:val="right"/>
              <w:rPr>
                <w:rFonts w:ascii="Courier New" w:hAnsi="Courier New" w:cs="Courier New"/>
              </w:rPr>
            </w:pPr>
          </w:p>
        </w:tc>
      </w:tr>
      <w:tr w:rsidR="00AE262E" w:rsidRPr="00602568" w14:paraId="1C1753A4" w14:textId="77777777" w:rsidTr="00AE262E">
        <w:trPr>
          <w:trHeight w:val="504"/>
          <w:jc w:val="center"/>
        </w:trPr>
        <w:tc>
          <w:tcPr>
            <w:tcW w:w="4680" w:type="dxa"/>
          </w:tcPr>
          <w:p w14:paraId="2B4EC28A" w14:textId="77777777" w:rsidR="00AE262E" w:rsidRPr="00602568" w:rsidRDefault="00AE262E" w:rsidP="00AE262E">
            <w:pPr>
              <w:pStyle w:val="Default"/>
              <w:rPr>
                <w:rFonts w:ascii="Courier New" w:hAnsi="Courier New" w:cs="Courier New"/>
              </w:rPr>
            </w:pPr>
          </w:p>
        </w:tc>
        <w:tc>
          <w:tcPr>
            <w:tcW w:w="361" w:type="dxa"/>
            <w:vAlign w:val="center"/>
          </w:tcPr>
          <w:p w14:paraId="0789FA42" w14:textId="77777777" w:rsidR="00AE262E" w:rsidRPr="00602568" w:rsidRDefault="00AE262E" w:rsidP="00AE262E">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53526C73" w14:textId="77777777" w:rsidR="00AE262E" w:rsidRPr="00602568" w:rsidRDefault="00AE262E" w:rsidP="00AE262E">
            <w:pPr>
              <w:pStyle w:val="Default"/>
              <w:ind w:left="540" w:right="260"/>
              <w:jc w:val="right"/>
              <w:rPr>
                <w:rFonts w:ascii="Courier New" w:hAnsi="Courier New" w:cs="Courier New"/>
              </w:rPr>
            </w:pPr>
          </w:p>
        </w:tc>
      </w:tr>
      <w:tr w:rsidR="00AE262E" w:rsidRPr="00602568" w14:paraId="76EB39A6" w14:textId="77777777" w:rsidTr="00AE262E">
        <w:trPr>
          <w:trHeight w:val="504"/>
          <w:jc w:val="center"/>
        </w:trPr>
        <w:tc>
          <w:tcPr>
            <w:tcW w:w="4680" w:type="dxa"/>
          </w:tcPr>
          <w:p w14:paraId="45F08894" w14:textId="77777777" w:rsidR="00AE262E" w:rsidRPr="00602568" w:rsidRDefault="00AE262E" w:rsidP="00AE262E">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r w:rsidRPr="00602568">
              <w:rPr>
                <w:rFonts w:ascii="Courier New" w:hAnsi="Courier New" w:cs="Courier New"/>
              </w:rPr>
              <w:t>,</w:t>
            </w:r>
          </w:p>
        </w:tc>
        <w:tc>
          <w:tcPr>
            <w:tcW w:w="361" w:type="dxa"/>
            <w:vAlign w:val="center"/>
          </w:tcPr>
          <w:p w14:paraId="37B472FA" w14:textId="77777777" w:rsidR="00AE262E" w:rsidRPr="00602568" w:rsidRDefault="00AE262E" w:rsidP="00AE262E">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0ABB92A" w14:textId="77777777" w:rsidR="00AE262E" w:rsidRPr="00602568" w:rsidRDefault="00AE262E" w:rsidP="00AE262E">
            <w:pPr>
              <w:pStyle w:val="Default"/>
              <w:rPr>
                <w:rFonts w:ascii="Courier New" w:hAnsi="Courier New" w:cs="Courier New"/>
              </w:rPr>
            </w:pPr>
          </w:p>
        </w:tc>
      </w:tr>
      <w:tr w:rsidR="00AE262E" w:rsidRPr="00602568" w14:paraId="47930F39" w14:textId="77777777" w:rsidTr="00AE262E">
        <w:trPr>
          <w:trHeight w:val="504"/>
          <w:jc w:val="center"/>
        </w:trPr>
        <w:tc>
          <w:tcPr>
            <w:tcW w:w="4680" w:type="dxa"/>
            <w:vAlign w:val="center"/>
          </w:tcPr>
          <w:p w14:paraId="390F9AC1" w14:textId="77777777" w:rsidR="00AE262E" w:rsidRPr="00602568" w:rsidRDefault="00AE262E" w:rsidP="00AE262E">
            <w:pPr>
              <w:pStyle w:val="Default"/>
              <w:ind w:left="720"/>
              <w:rPr>
                <w:rFonts w:ascii="Courier New" w:hAnsi="Courier New" w:cs="Courier New"/>
              </w:rPr>
            </w:pPr>
            <w:r>
              <w:rPr>
                <w:rFonts w:ascii="Courier New" w:hAnsi="Courier New" w:cs="Courier New"/>
              </w:rPr>
              <w:t>Defendant</w:t>
            </w:r>
          </w:p>
        </w:tc>
        <w:tc>
          <w:tcPr>
            <w:tcW w:w="361" w:type="dxa"/>
            <w:vAlign w:val="center"/>
          </w:tcPr>
          <w:p w14:paraId="26B0A4EC" w14:textId="77777777" w:rsidR="00AE262E" w:rsidRPr="00602568" w:rsidRDefault="00AE262E" w:rsidP="00AE262E">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61B3BE29" w14:textId="77777777" w:rsidR="00AE262E" w:rsidRPr="00602568" w:rsidRDefault="00AE262E" w:rsidP="00AE262E">
            <w:pPr>
              <w:pStyle w:val="Default"/>
              <w:rPr>
                <w:rFonts w:ascii="Courier New" w:hAnsi="Courier New" w:cs="Courier New"/>
              </w:rPr>
            </w:pPr>
          </w:p>
        </w:tc>
      </w:tr>
    </w:tbl>
    <w:p w14:paraId="6FBBDFDC" w14:textId="77777777" w:rsidR="00AE262E" w:rsidRDefault="00AE262E" w:rsidP="00AE262E">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0F3D40" w14:paraId="4B070D0F" w14:textId="77777777" w:rsidTr="00BB00D6">
        <w:trPr>
          <w:trHeight w:val="1080"/>
          <w:jc w:val="center"/>
        </w:trPr>
        <w:tc>
          <w:tcPr>
            <w:tcW w:w="9720" w:type="dxa"/>
            <w:vAlign w:val="center"/>
          </w:tcPr>
          <w:bookmarkEnd w:id="0"/>
          <w:p w14:paraId="1358A6E3" w14:textId="650D53BD" w:rsidR="00C174FC" w:rsidRPr="004158D8" w:rsidRDefault="00AE262E" w:rsidP="00EB3C95">
            <w:pPr>
              <w:pStyle w:val="Default"/>
              <w:jc w:val="center"/>
              <w:rPr>
                <w:b/>
                <w:bCs/>
                <w:sz w:val="28"/>
                <w:szCs w:val="28"/>
              </w:rPr>
            </w:pPr>
            <w:r>
              <w:rPr>
                <w:b/>
                <w:bCs/>
                <w:sz w:val="28"/>
                <w:szCs w:val="28"/>
              </w:rPr>
              <w:t>CASE MANAGEMENT REPORT</w:t>
            </w:r>
          </w:p>
        </w:tc>
      </w:tr>
    </w:tbl>
    <w:p w14:paraId="7A9472F4" w14:textId="77777777" w:rsidR="00561300" w:rsidRDefault="00561300" w:rsidP="00561300">
      <w:pPr>
        <w:rPr>
          <w:rFonts w:ascii="Courier New" w:hAnsi="Courier New" w:cs="Courier New"/>
          <w:sz w:val="24"/>
          <w:szCs w:val="24"/>
        </w:rPr>
      </w:pPr>
    </w:p>
    <w:p w14:paraId="2C0AF826" w14:textId="163134EF" w:rsidR="00561300" w:rsidRDefault="00AE262E" w:rsidP="00561300">
      <w:pPr>
        <w:pStyle w:val="Default"/>
        <w:spacing w:line="480" w:lineRule="auto"/>
        <w:ind w:left="720" w:right="540" w:firstLine="720"/>
        <w:jc w:val="both"/>
        <w:rPr>
          <w:rFonts w:ascii="Courier New" w:hAnsi="Courier New" w:cs="Courier New"/>
        </w:rPr>
      </w:pPr>
      <w:r>
        <w:rPr>
          <w:rFonts w:ascii="Courier New" w:hAnsi="Courier New" w:cs="Courier New"/>
        </w:rPr>
        <w:t>The parties have agreed on the following dates and discovery plan pursuant to Rule 26(f) Fed. R. Civ. P. and Local Rule 3.05(c)</w:t>
      </w:r>
      <w:r w:rsidR="00550A5B">
        <w:rPr>
          <w:rFonts w:ascii="Courier New" w:hAnsi="Courier New" w:cs="Courier New"/>
        </w:rPr>
        <w:t>.</w:t>
      </w:r>
    </w:p>
    <w:p w14:paraId="0200F1B8" w14:textId="77777777" w:rsidR="0070082B" w:rsidRDefault="0070082B">
      <w:pPr>
        <w:rPr>
          <w:rFonts w:ascii="Courier New" w:hAnsi="Courier New" w:cs="Courier New"/>
          <w:sz w:val="24"/>
          <w:szCs w:val="24"/>
        </w:rPr>
      </w:pPr>
      <w:r>
        <w:rPr>
          <w:rFonts w:ascii="Courier New" w:hAnsi="Courier New" w:cs="Courier New"/>
          <w:sz w:val="24"/>
          <w:szCs w:val="24"/>
        </w:rPr>
        <w:br w:type="page"/>
      </w:r>
    </w:p>
    <w:tbl>
      <w:tblPr>
        <w:tblStyle w:val="TableGrid"/>
        <w:tblW w:w="10103"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0"/>
        <w:gridCol w:w="1440"/>
        <w:gridCol w:w="1440"/>
        <w:gridCol w:w="23"/>
      </w:tblGrid>
      <w:tr w:rsidR="00AE262E" w14:paraId="29FB0041" w14:textId="77777777" w:rsidTr="00E6706C">
        <w:trPr>
          <w:gridAfter w:val="1"/>
          <w:wAfter w:w="23" w:type="dxa"/>
        </w:trPr>
        <w:tc>
          <w:tcPr>
            <w:tcW w:w="8640" w:type="dxa"/>
            <w:gridSpan w:val="2"/>
            <w:tcBorders>
              <w:top w:val="single" w:sz="18" w:space="0" w:color="auto"/>
              <w:left w:val="single" w:sz="18" w:space="0" w:color="auto"/>
              <w:bottom w:val="single" w:sz="18" w:space="0" w:color="auto"/>
              <w:right w:val="single" w:sz="18" w:space="0" w:color="auto"/>
            </w:tcBorders>
            <w:vAlign w:val="center"/>
          </w:tcPr>
          <w:p w14:paraId="68647006" w14:textId="2CE74076" w:rsidR="00AE262E" w:rsidRPr="00AE262E" w:rsidRDefault="00AE262E" w:rsidP="00AE262E">
            <w:pPr>
              <w:pStyle w:val="Default"/>
              <w:jc w:val="center"/>
              <w:rPr>
                <w:rFonts w:ascii="Courier New" w:hAnsi="Courier New" w:cs="Courier New"/>
                <w:b/>
              </w:rPr>
            </w:pPr>
            <w:r>
              <w:rPr>
                <w:rFonts w:ascii="Courier New" w:hAnsi="Courier New" w:cs="Courier New"/>
                <w:b/>
              </w:rPr>
              <w:lastRenderedPageBreak/>
              <w:t>DEADLINE OR EVENT</w:t>
            </w:r>
          </w:p>
        </w:tc>
        <w:tc>
          <w:tcPr>
            <w:tcW w:w="1440" w:type="dxa"/>
            <w:tcBorders>
              <w:top w:val="single" w:sz="18" w:space="0" w:color="auto"/>
              <w:left w:val="single" w:sz="18" w:space="0" w:color="auto"/>
              <w:bottom w:val="single" w:sz="18" w:space="0" w:color="auto"/>
              <w:right w:val="single" w:sz="18" w:space="0" w:color="auto"/>
            </w:tcBorders>
            <w:vAlign w:val="center"/>
          </w:tcPr>
          <w:p w14:paraId="702A8346" w14:textId="49EA1DC3" w:rsidR="00AE262E" w:rsidRPr="00AE262E" w:rsidRDefault="00AE262E" w:rsidP="00AE262E">
            <w:pPr>
              <w:pStyle w:val="Default"/>
              <w:jc w:val="center"/>
              <w:rPr>
                <w:rFonts w:ascii="Courier New" w:hAnsi="Courier New" w:cs="Courier New"/>
                <w:b/>
              </w:rPr>
            </w:pPr>
            <w:r>
              <w:rPr>
                <w:rFonts w:ascii="Courier New" w:hAnsi="Courier New" w:cs="Courier New"/>
                <w:b/>
              </w:rPr>
              <w:t>AGREED DATES</w:t>
            </w:r>
          </w:p>
        </w:tc>
      </w:tr>
      <w:tr w:rsidR="00AE262E" w14:paraId="600AC7CC" w14:textId="77777777" w:rsidTr="00E6706C">
        <w:trPr>
          <w:gridAfter w:val="1"/>
          <w:wAfter w:w="23" w:type="dxa"/>
          <w:trHeight w:val="1080"/>
        </w:trPr>
        <w:tc>
          <w:tcPr>
            <w:tcW w:w="8640" w:type="dxa"/>
            <w:gridSpan w:val="2"/>
            <w:tcBorders>
              <w:top w:val="single" w:sz="18" w:space="0" w:color="auto"/>
              <w:left w:val="single" w:sz="6" w:space="0" w:color="auto"/>
              <w:bottom w:val="single" w:sz="6" w:space="0" w:color="auto"/>
              <w:right w:val="single" w:sz="6" w:space="0" w:color="auto"/>
            </w:tcBorders>
            <w:vAlign w:val="center"/>
          </w:tcPr>
          <w:p w14:paraId="7BC225AA" w14:textId="77777777" w:rsidR="00830A66" w:rsidRPr="002D5A2D" w:rsidRDefault="00830A66" w:rsidP="00830A66">
            <w:pPr>
              <w:pStyle w:val="Default"/>
              <w:rPr>
                <w:rFonts w:ascii="Courier New" w:hAnsi="Courier New" w:cs="Courier New"/>
                <w:b/>
              </w:rPr>
            </w:pPr>
            <w:r w:rsidRPr="002D5A2D">
              <w:rPr>
                <w:rFonts w:ascii="Courier New" w:hAnsi="Courier New" w:cs="Courier New"/>
                <w:b/>
              </w:rPr>
              <w:t>Certificate of Interested Persons and Corporate Disclosure Statement</w:t>
            </w:r>
          </w:p>
          <w:p w14:paraId="56EA6580" w14:textId="622BDD06" w:rsidR="00F4425D" w:rsidRPr="0028788E" w:rsidRDefault="00830A66" w:rsidP="00830A66">
            <w:pPr>
              <w:pStyle w:val="Default"/>
              <w:rPr>
                <w:rFonts w:ascii="Courier New" w:hAnsi="Courier New" w:cs="Courier New"/>
                <w:sz w:val="20"/>
                <w:szCs w:val="20"/>
              </w:rPr>
            </w:pPr>
            <w:r w:rsidRPr="0028788E">
              <w:rPr>
                <w:rFonts w:ascii="Courier New" w:hAnsi="Courier New" w:cs="Courier New"/>
                <w:sz w:val="20"/>
                <w:szCs w:val="20"/>
              </w:rPr>
              <w:t>[all parties are directed to complete and file the attached]</w:t>
            </w:r>
          </w:p>
        </w:tc>
        <w:tc>
          <w:tcPr>
            <w:tcW w:w="1440" w:type="dxa"/>
            <w:tcBorders>
              <w:top w:val="single" w:sz="18" w:space="0" w:color="auto"/>
              <w:left w:val="single" w:sz="6" w:space="0" w:color="auto"/>
              <w:bottom w:val="single" w:sz="6" w:space="0" w:color="auto"/>
              <w:right w:val="single" w:sz="6" w:space="0" w:color="auto"/>
            </w:tcBorders>
            <w:vAlign w:val="center"/>
          </w:tcPr>
          <w:p w14:paraId="7944D0CA" w14:textId="7AC6C74D" w:rsidR="00AE262E" w:rsidRDefault="00F4425D" w:rsidP="00AE262E">
            <w:pPr>
              <w:pStyle w:val="Default"/>
              <w:jc w:val="center"/>
              <w:rPr>
                <w:rFonts w:ascii="Courier New" w:hAnsi="Courier New" w:cs="Courier New"/>
              </w:rPr>
            </w:pPr>
            <w:r>
              <w:rPr>
                <w:rFonts w:ascii="Courier New" w:hAnsi="Courier New" w:cs="Courier New"/>
              </w:rPr>
              <w:t>[</w:t>
            </w:r>
            <w:proofErr w:type="spellStart"/>
            <w:r>
              <w:rPr>
                <w:rFonts w:ascii="Courier New" w:hAnsi="Courier New" w:cs="Courier New"/>
              </w:rPr>
              <w:t>dtA</w:t>
            </w:r>
            <w:proofErr w:type="spellEnd"/>
            <w:r>
              <w:rPr>
                <w:rFonts w:ascii="Courier New" w:hAnsi="Courier New" w:cs="Courier New"/>
              </w:rPr>
              <w:t>]</w:t>
            </w:r>
          </w:p>
        </w:tc>
      </w:tr>
      <w:tr w:rsidR="00AE262E" w14:paraId="7B529974" w14:textId="77777777" w:rsidTr="00D101B2">
        <w:trPr>
          <w:gridAfter w:val="1"/>
          <w:wAfter w:w="23" w:type="dxa"/>
          <w:trHeight w:val="1080"/>
        </w:trPr>
        <w:tc>
          <w:tcPr>
            <w:tcW w:w="8640" w:type="dxa"/>
            <w:gridSpan w:val="2"/>
            <w:tcBorders>
              <w:top w:val="single" w:sz="6" w:space="0" w:color="auto"/>
              <w:left w:val="single" w:sz="6" w:space="0" w:color="auto"/>
              <w:bottom w:val="single" w:sz="6" w:space="0" w:color="auto"/>
              <w:right w:val="single" w:sz="6" w:space="0" w:color="auto"/>
            </w:tcBorders>
            <w:vAlign w:val="center"/>
          </w:tcPr>
          <w:p w14:paraId="16195D85" w14:textId="77777777" w:rsidR="00830A66" w:rsidRPr="002D5A2D" w:rsidRDefault="00830A66" w:rsidP="00830A66">
            <w:pPr>
              <w:pStyle w:val="Default"/>
              <w:rPr>
                <w:rFonts w:ascii="Courier New" w:hAnsi="Courier New" w:cs="Courier New"/>
                <w:b/>
              </w:rPr>
            </w:pPr>
            <w:r w:rsidRPr="002D5A2D">
              <w:rPr>
                <w:rFonts w:ascii="Courier New" w:hAnsi="Courier New" w:cs="Courier New"/>
                <w:b/>
              </w:rPr>
              <w:t>Mandatory Initial Disclosures (pursuant to Fed. R. Civ. P. 26(a)(1))</w:t>
            </w:r>
          </w:p>
          <w:p w14:paraId="4F4F5C1C" w14:textId="66258072" w:rsidR="005B5B38" w:rsidRPr="0028788E" w:rsidRDefault="00830A66" w:rsidP="00830A66">
            <w:pPr>
              <w:pStyle w:val="Default"/>
              <w:rPr>
                <w:rFonts w:ascii="Courier New" w:hAnsi="Courier New" w:cs="Courier New"/>
                <w:sz w:val="20"/>
                <w:szCs w:val="20"/>
              </w:rPr>
            </w:pPr>
            <w:r w:rsidRPr="0028788E">
              <w:rPr>
                <w:rFonts w:ascii="Courier New" w:hAnsi="Courier New" w:cs="Courier New"/>
                <w:sz w:val="20"/>
                <w:szCs w:val="20"/>
              </w:rPr>
              <w:t>[Court recommends 30 days after CMR meeting]</w:t>
            </w:r>
          </w:p>
        </w:tc>
        <w:tc>
          <w:tcPr>
            <w:tcW w:w="1440" w:type="dxa"/>
            <w:tcBorders>
              <w:top w:val="single" w:sz="6" w:space="0" w:color="auto"/>
              <w:left w:val="single" w:sz="6" w:space="0" w:color="auto"/>
              <w:bottom w:val="single" w:sz="6" w:space="0" w:color="auto"/>
              <w:right w:val="single" w:sz="6" w:space="0" w:color="auto"/>
            </w:tcBorders>
            <w:vAlign w:val="center"/>
          </w:tcPr>
          <w:p w14:paraId="328D8C78" w14:textId="7A8A0258" w:rsidR="00AE262E" w:rsidRDefault="005B5B38" w:rsidP="00AE262E">
            <w:pPr>
              <w:pStyle w:val="Default"/>
              <w:jc w:val="center"/>
              <w:rPr>
                <w:rFonts w:ascii="Courier New" w:hAnsi="Courier New" w:cs="Courier New"/>
              </w:rPr>
            </w:pPr>
            <w:r>
              <w:rPr>
                <w:rFonts w:ascii="Courier New" w:hAnsi="Courier New" w:cs="Courier New"/>
              </w:rPr>
              <w:t>[</w:t>
            </w:r>
            <w:proofErr w:type="spellStart"/>
            <w:r>
              <w:rPr>
                <w:rFonts w:ascii="Courier New" w:hAnsi="Courier New" w:cs="Courier New"/>
              </w:rPr>
              <w:t>dtB</w:t>
            </w:r>
            <w:proofErr w:type="spellEnd"/>
            <w:r>
              <w:rPr>
                <w:rFonts w:ascii="Courier New" w:hAnsi="Courier New" w:cs="Courier New"/>
              </w:rPr>
              <w:t>]</w:t>
            </w:r>
          </w:p>
        </w:tc>
      </w:tr>
      <w:tr w:rsidR="00AE262E" w14:paraId="12747ADB" w14:textId="77777777" w:rsidTr="00D101B2">
        <w:trPr>
          <w:gridAfter w:val="1"/>
          <w:wAfter w:w="23" w:type="dxa"/>
          <w:trHeight w:val="1080"/>
        </w:trPr>
        <w:tc>
          <w:tcPr>
            <w:tcW w:w="8640" w:type="dxa"/>
            <w:gridSpan w:val="2"/>
            <w:tcBorders>
              <w:top w:val="single" w:sz="6" w:space="0" w:color="auto"/>
              <w:left w:val="single" w:sz="6" w:space="0" w:color="auto"/>
              <w:bottom w:val="single" w:sz="6" w:space="0" w:color="auto"/>
              <w:right w:val="single" w:sz="6" w:space="0" w:color="auto"/>
            </w:tcBorders>
            <w:vAlign w:val="center"/>
          </w:tcPr>
          <w:p w14:paraId="2C87E9A0" w14:textId="5299CEF7" w:rsidR="00AE262E" w:rsidRPr="002D5A2D" w:rsidRDefault="005B5B38" w:rsidP="00AE262E">
            <w:pPr>
              <w:pStyle w:val="Default"/>
              <w:rPr>
                <w:rFonts w:ascii="Courier New" w:hAnsi="Courier New" w:cs="Courier New"/>
                <w:b/>
              </w:rPr>
            </w:pPr>
            <w:r w:rsidRPr="002D5A2D">
              <w:rPr>
                <w:rFonts w:ascii="Courier New" w:hAnsi="Courier New" w:cs="Courier New"/>
                <w:b/>
              </w:rPr>
              <w:t>Motions to Add Parties or to Amend Pleadings</w:t>
            </w:r>
          </w:p>
        </w:tc>
        <w:tc>
          <w:tcPr>
            <w:tcW w:w="1440" w:type="dxa"/>
            <w:tcBorders>
              <w:top w:val="single" w:sz="6" w:space="0" w:color="auto"/>
              <w:left w:val="single" w:sz="6" w:space="0" w:color="auto"/>
              <w:bottom w:val="single" w:sz="6" w:space="0" w:color="auto"/>
              <w:right w:val="single" w:sz="6" w:space="0" w:color="auto"/>
            </w:tcBorders>
            <w:vAlign w:val="center"/>
          </w:tcPr>
          <w:p w14:paraId="751A712B" w14:textId="5302B6B6" w:rsidR="00AE262E" w:rsidRDefault="005B5B38" w:rsidP="00AE262E">
            <w:pPr>
              <w:pStyle w:val="Default"/>
              <w:jc w:val="center"/>
              <w:rPr>
                <w:rFonts w:ascii="Courier New" w:hAnsi="Courier New" w:cs="Courier New"/>
              </w:rPr>
            </w:pPr>
            <w:r>
              <w:rPr>
                <w:rFonts w:ascii="Courier New" w:hAnsi="Courier New" w:cs="Courier New"/>
              </w:rPr>
              <w:t>[</w:t>
            </w:r>
            <w:proofErr w:type="spellStart"/>
            <w:r>
              <w:rPr>
                <w:rFonts w:ascii="Courier New" w:hAnsi="Courier New" w:cs="Courier New"/>
              </w:rPr>
              <w:t>dtC</w:t>
            </w:r>
            <w:proofErr w:type="spellEnd"/>
            <w:r>
              <w:rPr>
                <w:rFonts w:ascii="Courier New" w:hAnsi="Courier New" w:cs="Courier New"/>
              </w:rPr>
              <w:t>]</w:t>
            </w:r>
          </w:p>
        </w:tc>
      </w:tr>
      <w:tr w:rsidR="005B5B38" w14:paraId="56D8270A" w14:textId="77777777" w:rsidTr="00D101B2">
        <w:trPr>
          <w:gridAfter w:val="1"/>
          <w:wAfter w:w="23" w:type="dxa"/>
          <w:trHeight w:val="240"/>
        </w:trPr>
        <w:tc>
          <w:tcPr>
            <w:tcW w:w="8640" w:type="dxa"/>
            <w:gridSpan w:val="2"/>
            <w:tcBorders>
              <w:top w:val="single" w:sz="6" w:space="0" w:color="auto"/>
              <w:left w:val="single" w:sz="6" w:space="0" w:color="auto"/>
              <w:right w:val="single" w:sz="6" w:space="0" w:color="auto"/>
            </w:tcBorders>
            <w:vAlign w:val="center"/>
          </w:tcPr>
          <w:p w14:paraId="1491AE62" w14:textId="77777777" w:rsidR="005B5B38" w:rsidRPr="002D5A2D" w:rsidRDefault="005B5B38" w:rsidP="00AE262E">
            <w:pPr>
              <w:pStyle w:val="Default"/>
              <w:rPr>
                <w:rFonts w:ascii="Courier New" w:hAnsi="Courier New" w:cs="Courier New"/>
                <w:b/>
              </w:rPr>
            </w:pPr>
            <w:r w:rsidRPr="002D5A2D">
              <w:rPr>
                <w:rFonts w:ascii="Courier New" w:hAnsi="Courier New" w:cs="Courier New"/>
                <w:b/>
              </w:rPr>
              <w:t>Disclosure of Expert Reports</w:t>
            </w:r>
          </w:p>
          <w:p w14:paraId="4F31C6C1" w14:textId="4ABBA4B8" w:rsidR="005B5B38" w:rsidRDefault="005B5B38" w:rsidP="00AE262E">
            <w:pPr>
              <w:pStyle w:val="Default"/>
              <w:rPr>
                <w:rFonts w:ascii="Courier New" w:hAnsi="Courier New" w:cs="Courier New"/>
              </w:rPr>
            </w:pPr>
          </w:p>
        </w:tc>
        <w:tc>
          <w:tcPr>
            <w:tcW w:w="1440" w:type="dxa"/>
            <w:tcBorders>
              <w:top w:val="single" w:sz="6" w:space="0" w:color="auto"/>
              <w:left w:val="single" w:sz="6" w:space="0" w:color="auto"/>
              <w:right w:val="single" w:sz="6" w:space="0" w:color="auto"/>
            </w:tcBorders>
            <w:vAlign w:val="center"/>
          </w:tcPr>
          <w:p w14:paraId="43A2C7CF" w14:textId="77777777" w:rsidR="005B5B38" w:rsidRDefault="005B5B38" w:rsidP="00AE262E">
            <w:pPr>
              <w:pStyle w:val="Default"/>
              <w:jc w:val="center"/>
              <w:rPr>
                <w:rFonts w:ascii="Courier New" w:hAnsi="Courier New" w:cs="Courier New"/>
              </w:rPr>
            </w:pPr>
          </w:p>
        </w:tc>
      </w:tr>
      <w:tr w:rsidR="005B5B38" w14:paraId="6E241A40" w14:textId="77777777" w:rsidTr="00E6706C">
        <w:trPr>
          <w:gridAfter w:val="1"/>
          <w:wAfter w:w="23" w:type="dxa"/>
          <w:trHeight w:val="240"/>
        </w:trPr>
        <w:tc>
          <w:tcPr>
            <w:tcW w:w="8640" w:type="dxa"/>
            <w:gridSpan w:val="2"/>
            <w:tcBorders>
              <w:left w:val="single" w:sz="6" w:space="0" w:color="auto"/>
              <w:right w:val="single" w:sz="6" w:space="0" w:color="auto"/>
            </w:tcBorders>
            <w:vAlign w:val="center"/>
          </w:tcPr>
          <w:p w14:paraId="049E88C7" w14:textId="60A610D9" w:rsidR="005B5B38" w:rsidRDefault="005B5B38" w:rsidP="005B5B38">
            <w:pPr>
              <w:pStyle w:val="Default"/>
              <w:jc w:val="right"/>
              <w:rPr>
                <w:rFonts w:ascii="Courier New" w:hAnsi="Courier New" w:cs="Courier New"/>
              </w:rPr>
            </w:pPr>
            <w:r>
              <w:rPr>
                <w:rFonts w:ascii="Courier New" w:hAnsi="Courier New" w:cs="Courier New"/>
              </w:rPr>
              <w:t>Plaintiff:</w:t>
            </w:r>
          </w:p>
        </w:tc>
        <w:tc>
          <w:tcPr>
            <w:tcW w:w="1440" w:type="dxa"/>
            <w:tcBorders>
              <w:left w:val="single" w:sz="6" w:space="0" w:color="auto"/>
              <w:right w:val="single" w:sz="6" w:space="0" w:color="auto"/>
            </w:tcBorders>
            <w:vAlign w:val="center"/>
          </w:tcPr>
          <w:p w14:paraId="50F1FA81" w14:textId="0629F592" w:rsidR="005B5B38" w:rsidRDefault="005B5B38" w:rsidP="00AE262E">
            <w:pPr>
              <w:pStyle w:val="Default"/>
              <w:jc w:val="center"/>
              <w:rPr>
                <w:rFonts w:ascii="Courier New" w:hAnsi="Courier New" w:cs="Courier New"/>
              </w:rPr>
            </w:pPr>
            <w:r>
              <w:rPr>
                <w:rFonts w:ascii="Courier New" w:hAnsi="Courier New" w:cs="Courier New"/>
              </w:rPr>
              <w:t>[</w:t>
            </w:r>
            <w:proofErr w:type="spellStart"/>
            <w:r>
              <w:rPr>
                <w:rFonts w:ascii="Courier New" w:hAnsi="Courier New" w:cs="Courier New"/>
              </w:rPr>
              <w:t>dtD</w:t>
            </w:r>
            <w:proofErr w:type="spellEnd"/>
            <w:r>
              <w:rPr>
                <w:rFonts w:ascii="Courier New" w:hAnsi="Courier New" w:cs="Courier New"/>
              </w:rPr>
              <w:t>]</w:t>
            </w:r>
          </w:p>
        </w:tc>
      </w:tr>
      <w:tr w:rsidR="005B5B38" w14:paraId="06739435" w14:textId="77777777" w:rsidTr="00D101B2">
        <w:trPr>
          <w:gridAfter w:val="1"/>
          <w:wAfter w:w="23" w:type="dxa"/>
          <w:trHeight w:val="240"/>
        </w:trPr>
        <w:tc>
          <w:tcPr>
            <w:tcW w:w="8640" w:type="dxa"/>
            <w:gridSpan w:val="2"/>
            <w:tcBorders>
              <w:left w:val="single" w:sz="6" w:space="0" w:color="auto"/>
              <w:bottom w:val="single" w:sz="6" w:space="0" w:color="auto"/>
              <w:right w:val="single" w:sz="6" w:space="0" w:color="auto"/>
            </w:tcBorders>
            <w:vAlign w:val="center"/>
          </w:tcPr>
          <w:p w14:paraId="7A0FFEF6" w14:textId="5DE13CC2" w:rsidR="005B5B38" w:rsidRDefault="005B5B38" w:rsidP="005B5B38">
            <w:pPr>
              <w:pStyle w:val="Default"/>
              <w:jc w:val="right"/>
              <w:rPr>
                <w:rFonts w:ascii="Courier New" w:hAnsi="Courier New" w:cs="Courier New"/>
              </w:rPr>
            </w:pPr>
            <w:r>
              <w:rPr>
                <w:rFonts w:ascii="Courier New" w:hAnsi="Courier New" w:cs="Courier New"/>
              </w:rPr>
              <w:t>Defendant:</w:t>
            </w:r>
          </w:p>
        </w:tc>
        <w:tc>
          <w:tcPr>
            <w:tcW w:w="1440" w:type="dxa"/>
            <w:tcBorders>
              <w:left w:val="single" w:sz="6" w:space="0" w:color="auto"/>
              <w:bottom w:val="single" w:sz="6" w:space="0" w:color="auto"/>
              <w:right w:val="single" w:sz="6" w:space="0" w:color="auto"/>
            </w:tcBorders>
            <w:vAlign w:val="center"/>
          </w:tcPr>
          <w:p w14:paraId="52B50AFE" w14:textId="2A88E42B" w:rsidR="005B5B38" w:rsidRDefault="005B5B38" w:rsidP="00AE262E">
            <w:pPr>
              <w:pStyle w:val="Default"/>
              <w:jc w:val="center"/>
              <w:rPr>
                <w:rFonts w:ascii="Courier New" w:hAnsi="Courier New" w:cs="Courier New"/>
              </w:rPr>
            </w:pPr>
            <w:r>
              <w:rPr>
                <w:rFonts w:ascii="Courier New" w:hAnsi="Courier New" w:cs="Courier New"/>
              </w:rPr>
              <w:t>[</w:t>
            </w:r>
            <w:proofErr w:type="spellStart"/>
            <w:r>
              <w:rPr>
                <w:rFonts w:ascii="Courier New" w:hAnsi="Courier New" w:cs="Courier New"/>
              </w:rPr>
              <w:t>dtE</w:t>
            </w:r>
            <w:proofErr w:type="spellEnd"/>
            <w:r>
              <w:rPr>
                <w:rFonts w:ascii="Courier New" w:hAnsi="Courier New" w:cs="Courier New"/>
              </w:rPr>
              <w:t>]</w:t>
            </w:r>
          </w:p>
        </w:tc>
      </w:tr>
      <w:tr w:rsidR="00AE262E" w14:paraId="4F2BC401" w14:textId="77777777" w:rsidTr="00D101B2">
        <w:trPr>
          <w:gridAfter w:val="1"/>
          <w:wAfter w:w="23" w:type="dxa"/>
          <w:trHeight w:val="1080"/>
        </w:trPr>
        <w:tc>
          <w:tcPr>
            <w:tcW w:w="8640" w:type="dxa"/>
            <w:gridSpan w:val="2"/>
            <w:tcBorders>
              <w:top w:val="single" w:sz="6" w:space="0" w:color="auto"/>
              <w:left w:val="single" w:sz="6" w:space="0" w:color="auto"/>
              <w:bottom w:val="single" w:sz="6" w:space="0" w:color="auto"/>
              <w:right w:val="single" w:sz="6" w:space="0" w:color="auto"/>
            </w:tcBorders>
            <w:vAlign w:val="center"/>
          </w:tcPr>
          <w:p w14:paraId="0315CD64" w14:textId="77777777" w:rsidR="00AE262E" w:rsidRPr="002D5A2D" w:rsidRDefault="005B5B38" w:rsidP="00AE262E">
            <w:pPr>
              <w:pStyle w:val="Default"/>
              <w:rPr>
                <w:rFonts w:ascii="Courier New" w:hAnsi="Courier New" w:cs="Courier New"/>
                <w:b/>
              </w:rPr>
            </w:pPr>
            <w:r w:rsidRPr="002D5A2D">
              <w:rPr>
                <w:rFonts w:ascii="Courier New" w:hAnsi="Courier New" w:cs="Courier New"/>
                <w:b/>
              </w:rPr>
              <w:t>Discovery Deadline</w:t>
            </w:r>
          </w:p>
          <w:p w14:paraId="038F55B0" w14:textId="02F26B06" w:rsidR="005B5B38" w:rsidRPr="0028788E" w:rsidRDefault="005B5B38" w:rsidP="00AE262E">
            <w:pPr>
              <w:pStyle w:val="Default"/>
              <w:rPr>
                <w:rFonts w:ascii="Courier New" w:hAnsi="Courier New" w:cs="Courier New"/>
                <w:sz w:val="20"/>
                <w:szCs w:val="20"/>
              </w:rPr>
            </w:pPr>
            <w:r w:rsidRPr="0028788E">
              <w:rPr>
                <w:rFonts w:ascii="Courier New" w:hAnsi="Courier New" w:cs="Courier New"/>
                <w:sz w:val="20"/>
                <w:szCs w:val="20"/>
              </w:rPr>
              <w:t>[Court recommends 5 months before trial to allow time for dispositive motions to be filed and decided; all discovery must be commended in time to be completed before this date]</w:t>
            </w:r>
          </w:p>
        </w:tc>
        <w:tc>
          <w:tcPr>
            <w:tcW w:w="1440" w:type="dxa"/>
            <w:tcBorders>
              <w:top w:val="single" w:sz="6" w:space="0" w:color="auto"/>
              <w:left w:val="single" w:sz="6" w:space="0" w:color="auto"/>
              <w:bottom w:val="single" w:sz="6" w:space="0" w:color="auto"/>
              <w:right w:val="single" w:sz="6" w:space="0" w:color="auto"/>
            </w:tcBorders>
            <w:vAlign w:val="center"/>
          </w:tcPr>
          <w:p w14:paraId="2CD7001B" w14:textId="03C0640C" w:rsidR="00AE262E" w:rsidRDefault="00483693" w:rsidP="00AE262E">
            <w:pPr>
              <w:pStyle w:val="Default"/>
              <w:jc w:val="center"/>
              <w:rPr>
                <w:rFonts w:ascii="Courier New" w:hAnsi="Courier New" w:cs="Courier New"/>
              </w:rPr>
            </w:pPr>
            <w:r>
              <w:rPr>
                <w:rFonts w:ascii="Courier New" w:hAnsi="Courier New" w:cs="Courier New"/>
              </w:rPr>
              <w:t>[</w:t>
            </w:r>
            <w:proofErr w:type="spellStart"/>
            <w:r>
              <w:rPr>
                <w:rFonts w:ascii="Courier New" w:hAnsi="Courier New" w:cs="Courier New"/>
              </w:rPr>
              <w:t>dtF</w:t>
            </w:r>
            <w:proofErr w:type="spellEnd"/>
            <w:r>
              <w:rPr>
                <w:rFonts w:ascii="Courier New" w:hAnsi="Courier New" w:cs="Courier New"/>
              </w:rPr>
              <w:t>]</w:t>
            </w:r>
          </w:p>
        </w:tc>
      </w:tr>
      <w:tr w:rsidR="00483693" w14:paraId="0D5209A5" w14:textId="77777777" w:rsidTr="00D101B2">
        <w:trPr>
          <w:gridAfter w:val="1"/>
          <w:wAfter w:w="23" w:type="dxa"/>
          <w:trHeight w:val="1080"/>
        </w:trPr>
        <w:tc>
          <w:tcPr>
            <w:tcW w:w="8640" w:type="dxa"/>
            <w:gridSpan w:val="2"/>
            <w:tcBorders>
              <w:top w:val="single" w:sz="6" w:space="0" w:color="auto"/>
              <w:left w:val="single" w:sz="6" w:space="0" w:color="auto"/>
              <w:bottom w:val="single" w:sz="6" w:space="0" w:color="auto"/>
              <w:right w:val="single" w:sz="6" w:space="0" w:color="auto"/>
            </w:tcBorders>
            <w:vAlign w:val="center"/>
          </w:tcPr>
          <w:p w14:paraId="61EA1CF0" w14:textId="77777777" w:rsidR="00483693" w:rsidRPr="002D5A2D" w:rsidRDefault="00483693" w:rsidP="00AE262E">
            <w:pPr>
              <w:pStyle w:val="Default"/>
              <w:rPr>
                <w:rFonts w:ascii="Courier New" w:hAnsi="Courier New" w:cs="Courier New"/>
                <w:b/>
              </w:rPr>
            </w:pPr>
            <w:r w:rsidRPr="002D5A2D">
              <w:rPr>
                <w:rFonts w:ascii="Courier New" w:hAnsi="Courier New" w:cs="Courier New"/>
                <w:b/>
              </w:rPr>
              <w:t xml:space="preserve">Dispositive and </w:t>
            </w:r>
            <w:r w:rsidRPr="002D5A2D">
              <w:rPr>
                <w:rFonts w:ascii="Courier New" w:hAnsi="Courier New" w:cs="Courier New"/>
                <w:b/>
                <w:u w:val="single"/>
              </w:rPr>
              <w:t>Daubert</w:t>
            </w:r>
            <w:r w:rsidRPr="002D5A2D">
              <w:rPr>
                <w:rFonts w:ascii="Courier New" w:hAnsi="Courier New" w:cs="Courier New"/>
                <w:b/>
              </w:rPr>
              <w:t xml:space="preserve"> Motions</w:t>
            </w:r>
          </w:p>
          <w:p w14:paraId="4758CFE7" w14:textId="554A3565" w:rsidR="00483693" w:rsidRPr="0028788E" w:rsidRDefault="00483693" w:rsidP="00AE262E">
            <w:pPr>
              <w:pStyle w:val="Default"/>
              <w:rPr>
                <w:rFonts w:ascii="Courier New" w:hAnsi="Courier New" w:cs="Courier New"/>
                <w:sz w:val="20"/>
                <w:szCs w:val="20"/>
              </w:rPr>
            </w:pPr>
            <w:r w:rsidRPr="0028788E">
              <w:rPr>
                <w:rFonts w:ascii="Courier New" w:hAnsi="Courier New" w:cs="Courier New"/>
                <w:sz w:val="20"/>
                <w:szCs w:val="20"/>
              </w:rPr>
              <w:t>[Court requires 4 months or more before trial term begins]</w:t>
            </w:r>
          </w:p>
        </w:tc>
        <w:tc>
          <w:tcPr>
            <w:tcW w:w="1440" w:type="dxa"/>
            <w:tcBorders>
              <w:top w:val="single" w:sz="6" w:space="0" w:color="auto"/>
              <w:left w:val="single" w:sz="6" w:space="0" w:color="auto"/>
              <w:bottom w:val="single" w:sz="6" w:space="0" w:color="auto"/>
              <w:right w:val="single" w:sz="6" w:space="0" w:color="auto"/>
            </w:tcBorders>
            <w:vAlign w:val="center"/>
          </w:tcPr>
          <w:p w14:paraId="352CA8BC" w14:textId="0037E63F" w:rsidR="00483693" w:rsidRDefault="00483693" w:rsidP="00AE262E">
            <w:pPr>
              <w:pStyle w:val="Default"/>
              <w:jc w:val="center"/>
              <w:rPr>
                <w:rFonts w:ascii="Courier New" w:hAnsi="Courier New" w:cs="Courier New"/>
              </w:rPr>
            </w:pPr>
            <w:r>
              <w:rPr>
                <w:rFonts w:ascii="Courier New" w:hAnsi="Courier New" w:cs="Courier New"/>
              </w:rPr>
              <w:t>[</w:t>
            </w:r>
            <w:proofErr w:type="spellStart"/>
            <w:r>
              <w:rPr>
                <w:rFonts w:ascii="Courier New" w:hAnsi="Courier New" w:cs="Courier New"/>
              </w:rPr>
              <w:t>dtG</w:t>
            </w:r>
            <w:proofErr w:type="spellEnd"/>
            <w:r>
              <w:rPr>
                <w:rFonts w:ascii="Courier New" w:hAnsi="Courier New" w:cs="Courier New"/>
              </w:rPr>
              <w:t>]</w:t>
            </w:r>
          </w:p>
        </w:tc>
      </w:tr>
      <w:tr w:rsidR="00483693" w14:paraId="04E862F9" w14:textId="77777777" w:rsidTr="00D101B2">
        <w:trPr>
          <w:gridAfter w:val="1"/>
          <w:wAfter w:w="23" w:type="dxa"/>
        </w:trPr>
        <w:tc>
          <w:tcPr>
            <w:tcW w:w="8640" w:type="dxa"/>
            <w:gridSpan w:val="2"/>
            <w:tcBorders>
              <w:top w:val="single" w:sz="6" w:space="0" w:color="auto"/>
              <w:left w:val="single" w:sz="6" w:space="0" w:color="auto"/>
              <w:bottom w:val="single" w:sz="6" w:space="0" w:color="auto"/>
              <w:right w:val="single" w:sz="6" w:space="0" w:color="auto"/>
            </w:tcBorders>
            <w:vAlign w:val="center"/>
          </w:tcPr>
          <w:p w14:paraId="488594E8" w14:textId="77777777" w:rsidR="00483693" w:rsidRPr="002D5A2D" w:rsidRDefault="00483693" w:rsidP="00AE262E">
            <w:pPr>
              <w:pStyle w:val="Default"/>
              <w:rPr>
                <w:rFonts w:ascii="Courier New" w:hAnsi="Courier New" w:cs="Courier New"/>
                <w:b/>
              </w:rPr>
            </w:pPr>
            <w:r w:rsidRPr="002D5A2D">
              <w:rPr>
                <w:rFonts w:ascii="Courier New" w:hAnsi="Courier New" w:cs="Courier New"/>
                <w:b/>
              </w:rPr>
              <w:t>Trial Term Begins</w:t>
            </w:r>
          </w:p>
          <w:p w14:paraId="45F54335" w14:textId="6F6BA85A" w:rsidR="00483693" w:rsidRPr="0028788E" w:rsidRDefault="00483693" w:rsidP="00AE262E">
            <w:pPr>
              <w:pStyle w:val="Default"/>
              <w:rPr>
                <w:rFonts w:ascii="Courier New" w:hAnsi="Courier New" w:cs="Courier New"/>
                <w:sz w:val="20"/>
                <w:szCs w:val="20"/>
              </w:rPr>
            </w:pPr>
            <w:r w:rsidRPr="0028788E">
              <w:rPr>
                <w:rFonts w:ascii="Courier New" w:hAnsi="Courier New" w:cs="Courier New"/>
                <w:sz w:val="20"/>
                <w:szCs w:val="20"/>
              </w:rPr>
              <w:t>[Local Rule 3.05(c)(2)(E) sets goal of trial within 1 year of filing complaint in most Track Two cases, and within 2 years in all Track Two cases; trial term must not be less than 4 months after dispositive motions deadline (unless filing of such motions is waived). Trials before the District Judge will generally be set on a rolling trial term toward the beginning of each month, with a Final Pretrial Conference to be set by the Court the preceding month. If the parties consent to trial before the Magistrate judge, they will be set for a date certain after consultation with the parties]</w:t>
            </w:r>
          </w:p>
        </w:tc>
        <w:tc>
          <w:tcPr>
            <w:tcW w:w="1440" w:type="dxa"/>
            <w:tcBorders>
              <w:top w:val="single" w:sz="6" w:space="0" w:color="auto"/>
              <w:left w:val="single" w:sz="6" w:space="0" w:color="auto"/>
              <w:bottom w:val="single" w:sz="6" w:space="0" w:color="auto"/>
              <w:right w:val="single" w:sz="6" w:space="0" w:color="auto"/>
            </w:tcBorders>
            <w:vAlign w:val="center"/>
          </w:tcPr>
          <w:p w14:paraId="6D2022EA" w14:textId="6D601FE2" w:rsidR="00483693" w:rsidRDefault="00483693" w:rsidP="00AE262E">
            <w:pPr>
              <w:pStyle w:val="Default"/>
              <w:jc w:val="center"/>
              <w:rPr>
                <w:rFonts w:ascii="Courier New" w:hAnsi="Courier New" w:cs="Courier New"/>
              </w:rPr>
            </w:pPr>
            <w:r>
              <w:rPr>
                <w:rFonts w:ascii="Courier New" w:hAnsi="Courier New" w:cs="Courier New"/>
              </w:rPr>
              <w:t>[</w:t>
            </w:r>
            <w:proofErr w:type="spellStart"/>
            <w:r>
              <w:rPr>
                <w:rFonts w:ascii="Courier New" w:hAnsi="Courier New" w:cs="Courier New"/>
              </w:rPr>
              <w:t>dtH</w:t>
            </w:r>
            <w:proofErr w:type="spellEnd"/>
            <w:r>
              <w:rPr>
                <w:rFonts w:ascii="Courier New" w:hAnsi="Courier New" w:cs="Courier New"/>
              </w:rPr>
              <w:t>]</w:t>
            </w:r>
          </w:p>
        </w:tc>
      </w:tr>
      <w:tr w:rsidR="00483693" w14:paraId="54A099DD" w14:textId="77777777" w:rsidTr="00D101B2">
        <w:trPr>
          <w:gridAfter w:val="1"/>
          <w:wAfter w:w="23" w:type="dxa"/>
        </w:trPr>
        <w:tc>
          <w:tcPr>
            <w:tcW w:w="8640" w:type="dxa"/>
            <w:gridSpan w:val="2"/>
            <w:tcBorders>
              <w:top w:val="single" w:sz="6" w:space="0" w:color="auto"/>
              <w:left w:val="single" w:sz="6" w:space="0" w:color="auto"/>
              <w:right w:val="single" w:sz="6" w:space="0" w:color="auto"/>
            </w:tcBorders>
            <w:vAlign w:val="center"/>
          </w:tcPr>
          <w:p w14:paraId="6CD5F138" w14:textId="33BCEDE8" w:rsidR="00483693" w:rsidRDefault="00483693" w:rsidP="00AE262E">
            <w:pPr>
              <w:pStyle w:val="Default"/>
              <w:rPr>
                <w:rFonts w:ascii="Courier New" w:hAnsi="Courier New" w:cs="Courier New"/>
              </w:rPr>
            </w:pPr>
            <w:r w:rsidRPr="002D5A2D">
              <w:rPr>
                <w:rFonts w:ascii="Courier New" w:hAnsi="Courier New" w:cs="Courier New"/>
                <w:b/>
              </w:rPr>
              <w:t>Estimated Length of Trial</w:t>
            </w:r>
            <w:r>
              <w:rPr>
                <w:rFonts w:ascii="Courier New" w:hAnsi="Courier New" w:cs="Courier New"/>
              </w:rPr>
              <w:t xml:space="preserve"> [trial days]</w:t>
            </w:r>
          </w:p>
        </w:tc>
        <w:tc>
          <w:tcPr>
            <w:tcW w:w="1440" w:type="dxa"/>
            <w:tcBorders>
              <w:top w:val="single" w:sz="6" w:space="0" w:color="auto"/>
              <w:left w:val="single" w:sz="6" w:space="0" w:color="auto"/>
              <w:right w:val="single" w:sz="6" w:space="0" w:color="auto"/>
            </w:tcBorders>
            <w:vAlign w:val="center"/>
          </w:tcPr>
          <w:p w14:paraId="6693F165" w14:textId="58BFA1DA" w:rsidR="00483693" w:rsidRDefault="00483693" w:rsidP="00AE262E">
            <w:pPr>
              <w:pStyle w:val="Default"/>
              <w:jc w:val="center"/>
              <w:rPr>
                <w:rFonts w:ascii="Courier New" w:hAnsi="Courier New" w:cs="Courier New"/>
              </w:rPr>
            </w:pPr>
            <w:r>
              <w:rPr>
                <w:rFonts w:ascii="Courier New" w:hAnsi="Courier New" w:cs="Courier New"/>
              </w:rPr>
              <w:t>[</w:t>
            </w:r>
            <w:proofErr w:type="spellStart"/>
            <w:r w:rsidR="00E6706C">
              <w:rPr>
                <w:rFonts w:ascii="Courier New" w:hAnsi="Courier New" w:cs="Courier New"/>
              </w:rPr>
              <w:t>tD</w:t>
            </w:r>
            <w:r>
              <w:rPr>
                <w:rFonts w:ascii="Courier New" w:hAnsi="Courier New" w:cs="Courier New"/>
              </w:rPr>
              <w:t>ays</w:t>
            </w:r>
            <w:proofErr w:type="spellEnd"/>
            <w:r>
              <w:rPr>
                <w:rFonts w:ascii="Courier New" w:hAnsi="Courier New" w:cs="Courier New"/>
              </w:rPr>
              <w:t>]</w:t>
            </w:r>
          </w:p>
        </w:tc>
      </w:tr>
      <w:tr w:rsidR="00483693" w14:paraId="6445513F" w14:textId="77777777" w:rsidTr="00D101B2">
        <w:trPr>
          <w:gridAfter w:val="1"/>
          <w:wAfter w:w="23" w:type="dxa"/>
        </w:trPr>
        <w:tc>
          <w:tcPr>
            <w:tcW w:w="8640" w:type="dxa"/>
            <w:gridSpan w:val="2"/>
            <w:tcBorders>
              <w:left w:val="single" w:sz="6" w:space="0" w:color="auto"/>
              <w:bottom w:val="single" w:sz="6" w:space="0" w:color="auto"/>
              <w:right w:val="single" w:sz="6" w:space="0" w:color="auto"/>
            </w:tcBorders>
            <w:vAlign w:val="center"/>
          </w:tcPr>
          <w:p w14:paraId="6487BFC3" w14:textId="48E14A95" w:rsidR="00483693" w:rsidRPr="002D5A2D" w:rsidRDefault="00483693" w:rsidP="00AE262E">
            <w:pPr>
              <w:pStyle w:val="Default"/>
              <w:rPr>
                <w:rFonts w:ascii="Courier New" w:hAnsi="Courier New" w:cs="Courier New"/>
                <w:b/>
              </w:rPr>
            </w:pPr>
            <w:r w:rsidRPr="002D5A2D">
              <w:rPr>
                <w:rFonts w:ascii="Courier New" w:hAnsi="Courier New" w:cs="Courier New"/>
                <w:b/>
              </w:rPr>
              <w:t>Jury/Non-Jury</w:t>
            </w:r>
          </w:p>
        </w:tc>
        <w:tc>
          <w:tcPr>
            <w:tcW w:w="1440" w:type="dxa"/>
            <w:tcBorders>
              <w:left w:val="single" w:sz="6" w:space="0" w:color="auto"/>
              <w:bottom w:val="single" w:sz="6" w:space="0" w:color="auto"/>
              <w:right w:val="single" w:sz="6" w:space="0" w:color="auto"/>
            </w:tcBorders>
            <w:vAlign w:val="center"/>
          </w:tcPr>
          <w:p w14:paraId="46D4942D" w14:textId="722D6610" w:rsidR="00483693" w:rsidRDefault="00483693" w:rsidP="00AE262E">
            <w:pPr>
              <w:pStyle w:val="Default"/>
              <w:jc w:val="center"/>
              <w:rPr>
                <w:rFonts w:ascii="Courier New" w:hAnsi="Courier New" w:cs="Courier New"/>
              </w:rPr>
            </w:pPr>
            <w:r>
              <w:rPr>
                <w:rFonts w:ascii="Courier New" w:hAnsi="Courier New" w:cs="Courier New"/>
              </w:rPr>
              <w:t>[</w:t>
            </w:r>
            <w:proofErr w:type="spellStart"/>
            <w:r>
              <w:rPr>
                <w:rFonts w:ascii="Courier New" w:hAnsi="Courier New" w:cs="Courier New"/>
              </w:rPr>
              <w:t>jurSel</w:t>
            </w:r>
            <w:proofErr w:type="spellEnd"/>
            <w:r>
              <w:rPr>
                <w:rFonts w:ascii="Courier New" w:hAnsi="Courier New" w:cs="Courier New"/>
              </w:rPr>
              <w:t>]</w:t>
            </w:r>
          </w:p>
        </w:tc>
      </w:tr>
      <w:tr w:rsidR="00483693" w14:paraId="07CE9731" w14:textId="77777777" w:rsidTr="00E6706C">
        <w:trPr>
          <w:trHeight w:val="292"/>
        </w:trPr>
        <w:tc>
          <w:tcPr>
            <w:tcW w:w="7200" w:type="dxa"/>
            <w:tcBorders>
              <w:left w:val="single" w:sz="6" w:space="0" w:color="auto"/>
              <w:right w:val="single" w:sz="6" w:space="0" w:color="auto"/>
            </w:tcBorders>
          </w:tcPr>
          <w:p w14:paraId="696CE94A" w14:textId="400CBD0B" w:rsidR="00483693" w:rsidRPr="002D5A2D" w:rsidRDefault="00483693" w:rsidP="00483693">
            <w:pPr>
              <w:pStyle w:val="Default"/>
              <w:rPr>
                <w:rFonts w:ascii="Courier New" w:hAnsi="Courier New" w:cs="Courier New"/>
                <w:b/>
              </w:rPr>
            </w:pPr>
            <w:r w:rsidRPr="002D5A2D">
              <w:rPr>
                <w:rFonts w:ascii="Courier New" w:hAnsi="Courier New" w:cs="Courier New"/>
                <w:b/>
              </w:rPr>
              <w:t>Mediation</w:t>
            </w:r>
          </w:p>
        </w:tc>
        <w:tc>
          <w:tcPr>
            <w:tcW w:w="2903" w:type="dxa"/>
            <w:gridSpan w:val="3"/>
            <w:tcBorders>
              <w:left w:val="single" w:sz="6" w:space="0" w:color="auto"/>
              <w:right w:val="single" w:sz="6" w:space="0" w:color="auto"/>
            </w:tcBorders>
            <w:vAlign w:val="center"/>
          </w:tcPr>
          <w:p w14:paraId="123EA1B7" w14:textId="596A157B" w:rsidR="00483693" w:rsidRDefault="00483693" w:rsidP="00483693">
            <w:pPr>
              <w:pStyle w:val="Default"/>
              <w:jc w:val="center"/>
              <w:rPr>
                <w:rFonts w:ascii="Courier New" w:hAnsi="Courier New" w:cs="Courier New"/>
              </w:rPr>
            </w:pPr>
          </w:p>
        </w:tc>
      </w:tr>
      <w:tr w:rsidR="00483693" w14:paraId="1C761DB6" w14:textId="77777777" w:rsidTr="00E6706C">
        <w:trPr>
          <w:trHeight w:val="292"/>
        </w:trPr>
        <w:tc>
          <w:tcPr>
            <w:tcW w:w="7200" w:type="dxa"/>
            <w:tcBorders>
              <w:left w:val="single" w:sz="6" w:space="0" w:color="auto"/>
              <w:right w:val="single" w:sz="6" w:space="0" w:color="auto"/>
            </w:tcBorders>
            <w:vAlign w:val="center"/>
          </w:tcPr>
          <w:p w14:paraId="6E923BF3" w14:textId="4427A426" w:rsidR="00483693" w:rsidRDefault="00483693" w:rsidP="00483693">
            <w:pPr>
              <w:pStyle w:val="Default"/>
              <w:jc w:val="right"/>
              <w:rPr>
                <w:rFonts w:ascii="Courier New" w:hAnsi="Courier New" w:cs="Courier New"/>
              </w:rPr>
            </w:pPr>
            <w:r>
              <w:rPr>
                <w:rFonts w:ascii="Courier New" w:hAnsi="Courier New" w:cs="Courier New"/>
              </w:rPr>
              <w:t>Deadline:</w:t>
            </w:r>
          </w:p>
        </w:tc>
        <w:tc>
          <w:tcPr>
            <w:tcW w:w="2903" w:type="dxa"/>
            <w:gridSpan w:val="3"/>
            <w:tcBorders>
              <w:left w:val="single" w:sz="6" w:space="0" w:color="auto"/>
              <w:right w:val="single" w:sz="6" w:space="0" w:color="auto"/>
            </w:tcBorders>
            <w:vAlign w:val="center"/>
          </w:tcPr>
          <w:p w14:paraId="7B12D4AE" w14:textId="4E91A304" w:rsidR="00483693" w:rsidRDefault="00483693" w:rsidP="00483693">
            <w:pPr>
              <w:pStyle w:val="Default"/>
              <w:jc w:val="center"/>
              <w:rPr>
                <w:rFonts w:ascii="Courier New" w:hAnsi="Courier New" w:cs="Courier New"/>
              </w:rPr>
            </w:pPr>
            <w:r>
              <w:rPr>
                <w:rFonts w:ascii="Courier New" w:hAnsi="Courier New" w:cs="Courier New"/>
              </w:rPr>
              <w:t>[</w:t>
            </w:r>
            <w:proofErr w:type="spellStart"/>
            <w:r>
              <w:rPr>
                <w:rFonts w:ascii="Courier New" w:hAnsi="Courier New" w:cs="Courier New"/>
              </w:rPr>
              <w:t>dtI</w:t>
            </w:r>
            <w:proofErr w:type="spellEnd"/>
            <w:r>
              <w:rPr>
                <w:rFonts w:ascii="Courier New" w:hAnsi="Courier New" w:cs="Courier New"/>
              </w:rPr>
              <w:t>]</w:t>
            </w:r>
          </w:p>
        </w:tc>
      </w:tr>
      <w:tr w:rsidR="00483693" w14:paraId="6E753BBE" w14:textId="77777777" w:rsidTr="00E6706C">
        <w:trPr>
          <w:trHeight w:val="292"/>
        </w:trPr>
        <w:tc>
          <w:tcPr>
            <w:tcW w:w="7200" w:type="dxa"/>
            <w:tcBorders>
              <w:left w:val="single" w:sz="6" w:space="0" w:color="auto"/>
              <w:right w:val="single" w:sz="6" w:space="0" w:color="auto"/>
            </w:tcBorders>
            <w:vAlign w:val="center"/>
          </w:tcPr>
          <w:p w14:paraId="7A5E8463" w14:textId="1D1C2CF0" w:rsidR="00483693" w:rsidRDefault="00483693" w:rsidP="00483693">
            <w:pPr>
              <w:pStyle w:val="Default"/>
              <w:jc w:val="right"/>
              <w:rPr>
                <w:rFonts w:ascii="Courier New" w:hAnsi="Courier New" w:cs="Courier New"/>
              </w:rPr>
            </w:pPr>
            <w:r>
              <w:rPr>
                <w:rFonts w:ascii="Courier New" w:hAnsi="Courier New" w:cs="Courier New"/>
              </w:rPr>
              <w:t>Mediator</w:t>
            </w:r>
            <w:r w:rsidR="00E6706C">
              <w:rPr>
                <w:rFonts w:ascii="Courier New" w:hAnsi="Courier New" w:cs="Courier New"/>
              </w:rPr>
              <w:t>’s Name</w:t>
            </w:r>
            <w:r>
              <w:rPr>
                <w:rFonts w:ascii="Courier New" w:hAnsi="Courier New" w:cs="Courier New"/>
              </w:rPr>
              <w:t>:</w:t>
            </w:r>
          </w:p>
        </w:tc>
        <w:tc>
          <w:tcPr>
            <w:tcW w:w="2903" w:type="dxa"/>
            <w:gridSpan w:val="3"/>
            <w:tcBorders>
              <w:left w:val="single" w:sz="6" w:space="0" w:color="auto"/>
              <w:right w:val="single" w:sz="6" w:space="0" w:color="auto"/>
            </w:tcBorders>
            <w:vAlign w:val="center"/>
          </w:tcPr>
          <w:p w14:paraId="1709CFCA" w14:textId="0CB9CA46" w:rsidR="00483693" w:rsidRDefault="00483693" w:rsidP="00483693">
            <w:pPr>
              <w:pStyle w:val="Default"/>
              <w:jc w:val="center"/>
              <w:rPr>
                <w:rFonts w:ascii="Courier New" w:hAnsi="Courier New" w:cs="Courier New"/>
              </w:rPr>
            </w:pPr>
            <w:r>
              <w:rPr>
                <w:rFonts w:ascii="Courier New" w:hAnsi="Courier New" w:cs="Courier New"/>
              </w:rPr>
              <w:t>[</w:t>
            </w:r>
            <w:proofErr w:type="spellStart"/>
            <w:r>
              <w:rPr>
                <w:rFonts w:ascii="Courier New" w:hAnsi="Courier New" w:cs="Courier New"/>
              </w:rPr>
              <w:t>medNm</w:t>
            </w:r>
            <w:proofErr w:type="spellEnd"/>
            <w:r>
              <w:rPr>
                <w:rFonts w:ascii="Courier New" w:hAnsi="Courier New" w:cs="Courier New"/>
              </w:rPr>
              <w:t>]</w:t>
            </w:r>
          </w:p>
        </w:tc>
      </w:tr>
      <w:tr w:rsidR="00483693" w14:paraId="3A4721A0" w14:textId="77777777" w:rsidTr="00E6706C">
        <w:trPr>
          <w:trHeight w:val="292"/>
        </w:trPr>
        <w:tc>
          <w:tcPr>
            <w:tcW w:w="7200" w:type="dxa"/>
            <w:tcBorders>
              <w:left w:val="single" w:sz="6" w:space="0" w:color="auto"/>
              <w:right w:val="single" w:sz="6" w:space="0" w:color="auto"/>
            </w:tcBorders>
            <w:vAlign w:val="center"/>
          </w:tcPr>
          <w:p w14:paraId="2281CD2E" w14:textId="6EBF0FC5" w:rsidR="00483693" w:rsidRDefault="00483693" w:rsidP="00483693">
            <w:pPr>
              <w:pStyle w:val="Default"/>
              <w:jc w:val="right"/>
              <w:rPr>
                <w:rFonts w:ascii="Courier New" w:hAnsi="Courier New" w:cs="Courier New"/>
              </w:rPr>
            </w:pPr>
            <w:r>
              <w:rPr>
                <w:rFonts w:ascii="Courier New" w:hAnsi="Courier New" w:cs="Courier New"/>
              </w:rPr>
              <w:t>Address:</w:t>
            </w:r>
          </w:p>
        </w:tc>
        <w:tc>
          <w:tcPr>
            <w:tcW w:w="2903" w:type="dxa"/>
            <w:gridSpan w:val="3"/>
            <w:tcBorders>
              <w:left w:val="single" w:sz="6" w:space="0" w:color="auto"/>
              <w:right w:val="single" w:sz="6" w:space="0" w:color="auto"/>
            </w:tcBorders>
            <w:vAlign w:val="center"/>
          </w:tcPr>
          <w:p w14:paraId="68A91994" w14:textId="7F36C446" w:rsidR="00483693" w:rsidRDefault="00483693" w:rsidP="00483693">
            <w:pPr>
              <w:pStyle w:val="Default"/>
              <w:jc w:val="center"/>
              <w:rPr>
                <w:rFonts w:ascii="Courier New" w:hAnsi="Courier New" w:cs="Courier New"/>
              </w:rPr>
            </w:pPr>
            <w:r>
              <w:rPr>
                <w:rFonts w:ascii="Courier New" w:hAnsi="Courier New" w:cs="Courier New"/>
              </w:rPr>
              <w:t>[</w:t>
            </w:r>
            <w:proofErr w:type="spellStart"/>
            <w:r>
              <w:rPr>
                <w:rFonts w:ascii="Courier New" w:hAnsi="Courier New" w:cs="Courier New"/>
              </w:rPr>
              <w:t>medAdd</w:t>
            </w:r>
            <w:proofErr w:type="spellEnd"/>
            <w:r>
              <w:rPr>
                <w:rFonts w:ascii="Courier New" w:hAnsi="Courier New" w:cs="Courier New"/>
              </w:rPr>
              <w:t>]</w:t>
            </w:r>
          </w:p>
        </w:tc>
      </w:tr>
      <w:tr w:rsidR="00483693" w14:paraId="3CA3E037" w14:textId="77777777" w:rsidTr="00E6706C">
        <w:trPr>
          <w:trHeight w:val="292"/>
        </w:trPr>
        <w:tc>
          <w:tcPr>
            <w:tcW w:w="7200" w:type="dxa"/>
            <w:tcBorders>
              <w:left w:val="single" w:sz="6" w:space="0" w:color="auto"/>
              <w:right w:val="single" w:sz="6" w:space="0" w:color="auto"/>
            </w:tcBorders>
            <w:vAlign w:val="center"/>
          </w:tcPr>
          <w:p w14:paraId="55E1CF51" w14:textId="23D04841" w:rsidR="00483693" w:rsidRDefault="00483693" w:rsidP="00483693">
            <w:pPr>
              <w:pStyle w:val="Default"/>
              <w:jc w:val="right"/>
              <w:rPr>
                <w:rFonts w:ascii="Courier New" w:hAnsi="Courier New" w:cs="Courier New"/>
              </w:rPr>
            </w:pPr>
            <w:r>
              <w:rPr>
                <w:rFonts w:ascii="Courier New" w:hAnsi="Courier New" w:cs="Courier New"/>
              </w:rPr>
              <w:t>Telephone:</w:t>
            </w:r>
          </w:p>
        </w:tc>
        <w:tc>
          <w:tcPr>
            <w:tcW w:w="2903" w:type="dxa"/>
            <w:gridSpan w:val="3"/>
            <w:tcBorders>
              <w:left w:val="single" w:sz="6" w:space="0" w:color="auto"/>
              <w:right w:val="single" w:sz="6" w:space="0" w:color="auto"/>
            </w:tcBorders>
            <w:vAlign w:val="center"/>
          </w:tcPr>
          <w:p w14:paraId="52DB283F" w14:textId="734FF722" w:rsidR="00483693" w:rsidRDefault="00483693" w:rsidP="00483693">
            <w:pPr>
              <w:pStyle w:val="Default"/>
              <w:jc w:val="center"/>
              <w:rPr>
                <w:rFonts w:ascii="Courier New" w:hAnsi="Courier New" w:cs="Courier New"/>
              </w:rPr>
            </w:pPr>
            <w:r>
              <w:rPr>
                <w:rFonts w:ascii="Courier New" w:hAnsi="Courier New" w:cs="Courier New"/>
              </w:rPr>
              <w:t>[</w:t>
            </w:r>
            <w:proofErr w:type="spellStart"/>
            <w:r>
              <w:rPr>
                <w:rFonts w:ascii="Courier New" w:hAnsi="Courier New" w:cs="Courier New"/>
              </w:rPr>
              <w:t>medPhn</w:t>
            </w:r>
            <w:proofErr w:type="spellEnd"/>
            <w:r>
              <w:rPr>
                <w:rFonts w:ascii="Courier New" w:hAnsi="Courier New" w:cs="Courier New"/>
              </w:rPr>
              <w:t>]</w:t>
            </w:r>
          </w:p>
        </w:tc>
      </w:tr>
      <w:tr w:rsidR="00483693" w14:paraId="573759B3" w14:textId="77777777" w:rsidTr="00E6706C">
        <w:tc>
          <w:tcPr>
            <w:tcW w:w="7200" w:type="dxa"/>
            <w:tcBorders>
              <w:left w:val="single" w:sz="6" w:space="0" w:color="auto"/>
              <w:right w:val="single" w:sz="6" w:space="0" w:color="auto"/>
            </w:tcBorders>
            <w:vAlign w:val="center"/>
          </w:tcPr>
          <w:p w14:paraId="02570A41" w14:textId="49D0E2B1" w:rsidR="00483693" w:rsidRPr="0028788E" w:rsidRDefault="00483693" w:rsidP="00483693">
            <w:pPr>
              <w:pStyle w:val="Default"/>
              <w:rPr>
                <w:rFonts w:ascii="Courier New" w:hAnsi="Courier New" w:cs="Courier New"/>
                <w:sz w:val="20"/>
                <w:szCs w:val="20"/>
              </w:rPr>
            </w:pPr>
            <w:r w:rsidRPr="0028788E">
              <w:rPr>
                <w:rFonts w:ascii="Courier New" w:hAnsi="Courier New" w:cs="Courier New"/>
                <w:sz w:val="20"/>
                <w:szCs w:val="20"/>
              </w:rPr>
              <w:t>[Mediation is mandatory in most Track Two cases; Court recommends either 2-3 months after CMR meeting, or just after discovery deadline; if the parties do not so designate, the Court will designate the mediator and the deadline for mediation. A list of certified mediators is available on the Court’s website and from the Clerk’s Office.]</w:t>
            </w:r>
          </w:p>
        </w:tc>
        <w:tc>
          <w:tcPr>
            <w:tcW w:w="2903" w:type="dxa"/>
            <w:gridSpan w:val="3"/>
            <w:tcBorders>
              <w:left w:val="single" w:sz="6" w:space="0" w:color="auto"/>
              <w:right w:val="single" w:sz="6" w:space="0" w:color="auto"/>
            </w:tcBorders>
            <w:vAlign w:val="center"/>
          </w:tcPr>
          <w:p w14:paraId="60311D21" w14:textId="77777777" w:rsidR="00483693" w:rsidRDefault="00483693" w:rsidP="00483693">
            <w:pPr>
              <w:pStyle w:val="Default"/>
              <w:jc w:val="center"/>
              <w:rPr>
                <w:rFonts w:ascii="Courier New" w:hAnsi="Courier New" w:cs="Courier New"/>
              </w:rPr>
            </w:pPr>
          </w:p>
        </w:tc>
      </w:tr>
      <w:tr w:rsidR="00483693" w14:paraId="108BAC9F" w14:textId="77777777" w:rsidTr="00D101B2">
        <w:trPr>
          <w:gridAfter w:val="1"/>
          <w:wAfter w:w="23" w:type="dxa"/>
          <w:trHeight w:val="720"/>
        </w:trPr>
        <w:tc>
          <w:tcPr>
            <w:tcW w:w="8640" w:type="dxa"/>
            <w:gridSpan w:val="2"/>
            <w:tcBorders>
              <w:top w:val="single" w:sz="6" w:space="0" w:color="auto"/>
              <w:left w:val="single" w:sz="6" w:space="0" w:color="auto"/>
              <w:bottom w:val="single" w:sz="6" w:space="0" w:color="auto"/>
              <w:right w:val="single" w:sz="6" w:space="0" w:color="auto"/>
            </w:tcBorders>
            <w:vAlign w:val="center"/>
          </w:tcPr>
          <w:p w14:paraId="1FBFD104" w14:textId="77777777" w:rsidR="00483693" w:rsidRPr="002D5A2D" w:rsidRDefault="00021956" w:rsidP="00483693">
            <w:pPr>
              <w:pStyle w:val="Default"/>
              <w:rPr>
                <w:rFonts w:ascii="Courier New" w:hAnsi="Courier New" w:cs="Courier New"/>
                <w:b/>
              </w:rPr>
            </w:pPr>
            <w:r w:rsidRPr="002D5A2D">
              <w:rPr>
                <w:rFonts w:ascii="Courier New" w:hAnsi="Courier New" w:cs="Courier New"/>
                <w:b/>
              </w:rPr>
              <w:t>All Parties Content to Proceed Before Magistrate Judge</w:t>
            </w:r>
          </w:p>
          <w:p w14:paraId="3414DD5B" w14:textId="481A618C" w:rsidR="00021956" w:rsidRPr="0028788E" w:rsidRDefault="00021956" w:rsidP="00483693">
            <w:pPr>
              <w:pStyle w:val="Default"/>
              <w:rPr>
                <w:rFonts w:ascii="Courier New" w:hAnsi="Courier New" w:cs="Courier New"/>
                <w:sz w:val="20"/>
                <w:szCs w:val="20"/>
              </w:rPr>
            </w:pPr>
            <w:r w:rsidRPr="0028788E">
              <w:rPr>
                <w:rFonts w:ascii="Courier New" w:hAnsi="Courier New" w:cs="Courier New"/>
                <w:sz w:val="20"/>
                <w:szCs w:val="20"/>
              </w:rPr>
              <w:t xml:space="preserve">If yes, the parties shall </w:t>
            </w:r>
            <w:proofErr w:type="gramStart"/>
            <w:r w:rsidRPr="0028788E">
              <w:rPr>
                <w:rFonts w:ascii="Courier New" w:hAnsi="Courier New" w:cs="Courier New"/>
                <w:sz w:val="20"/>
                <w:szCs w:val="20"/>
              </w:rPr>
              <w:t>complete</w:t>
            </w:r>
            <w:proofErr w:type="gramEnd"/>
            <w:r w:rsidRPr="0028788E">
              <w:rPr>
                <w:rFonts w:ascii="Courier New" w:hAnsi="Courier New" w:cs="Courier New"/>
                <w:sz w:val="20"/>
                <w:szCs w:val="20"/>
              </w:rPr>
              <w:t xml:space="preserve"> and all counsel and/or unrepresented parties shall execute the attached Form AO-85.</w:t>
            </w:r>
          </w:p>
        </w:tc>
        <w:tc>
          <w:tcPr>
            <w:tcW w:w="1440" w:type="dxa"/>
            <w:tcBorders>
              <w:top w:val="single" w:sz="6" w:space="0" w:color="auto"/>
              <w:left w:val="single" w:sz="6" w:space="0" w:color="auto"/>
              <w:bottom w:val="single" w:sz="6" w:space="0" w:color="auto"/>
              <w:right w:val="single" w:sz="6" w:space="0" w:color="auto"/>
            </w:tcBorders>
            <w:vAlign w:val="center"/>
          </w:tcPr>
          <w:p w14:paraId="1F7CC484" w14:textId="0B047B03" w:rsidR="00483693" w:rsidRDefault="00021956" w:rsidP="00483693">
            <w:pPr>
              <w:pStyle w:val="Default"/>
              <w:jc w:val="center"/>
              <w:rPr>
                <w:rFonts w:ascii="Courier New" w:hAnsi="Courier New" w:cs="Courier New"/>
              </w:rPr>
            </w:pPr>
            <w:r>
              <w:rPr>
                <w:rFonts w:ascii="Courier New" w:hAnsi="Courier New" w:cs="Courier New"/>
              </w:rPr>
              <w:t>[yes/no]</w:t>
            </w:r>
          </w:p>
        </w:tc>
      </w:tr>
    </w:tbl>
    <w:p w14:paraId="452E87B2" w14:textId="77777777" w:rsidR="0028788E" w:rsidRDefault="0028788E">
      <w:pPr>
        <w:rPr>
          <w:rFonts w:ascii="Courier New" w:eastAsiaTheme="minorHAnsi" w:hAnsi="Courier New" w:cs="Courier New"/>
          <w:color w:val="000000"/>
          <w:sz w:val="24"/>
          <w:szCs w:val="24"/>
        </w:rPr>
      </w:pPr>
      <w:r>
        <w:rPr>
          <w:rFonts w:ascii="Courier New" w:hAnsi="Courier New" w:cs="Courier New"/>
        </w:rPr>
        <w:br w:type="page"/>
      </w:r>
    </w:p>
    <w:p w14:paraId="7FED7D3B" w14:textId="1D4D43B9" w:rsidR="00E363CE" w:rsidRPr="007810C8" w:rsidRDefault="00E363CE" w:rsidP="0028788E">
      <w:pPr>
        <w:pStyle w:val="Default"/>
        <w:spacing w:line="480" w:lineRule="auto"/>
        <w:rPr>
          <w:rFonts w:ascii="Courier New" w:hAnsi="Courier New" w:cs="Courier New"/>
          <w:b/>
          <w:u w:val="single"/>
        </w:rPr>
      </w:pPr>
    </w:p>
    <w:p w14:paraId="64D5C5C1" w14:textId="6D1804D3" w:rsidR="00021956" w:rsidRPr="002D5A2D" w:rsidRDefault="00021956" w:rsidP="00021956">
      <w:pPr>
        <w:pStyle w:val="Default"/>
        <w:numPr>
          <w:ilvl w:val="0"/>
          <w:numId w:val="3"/>
        </w:numPr>
        <w:spacing w:line="480" w:lineRule="auto"/>
        <w:jc w:val="both"/>
        <w:rPr>
          <w:rFonts w:ascii="Courier New" w:hAnsi="Courier New" w:cs="Courier New"/>
          <w:b/>
        </w:rPr>
      </w:pPr>
      <w:r w:rsidRPr="002D5A2D">
        <w:rPr>
          <w:rFonts w:ascii="Courier New" w:hAnsi="Courier New" w:cs="Courier New"/>
          <w:b/>
        </w:rPr>
        <w:t>Meeting of Parties</w:t>
      </w:r>
    </w:p>
    <w:p w14:paraId="4D7E08AA" w14:textId="0947ACA3" w:rsidR="00021956" w:rsidRDefault="00021956" w:rsidP="00021956">
      <w:pPr>
        <w:pStyle w:val="Default"/>
        <w:spacing w:line="480" w:lineRule="auto"/>
        <w:ind w:left="720" w:firstLine="720"/>
        <w:jc w:val="both"/>
        <w:rPr>
          <w:rFonts w:ascii="Courier New" w:hAnsi="Courier New" w:cs="Courier New"/>
        </w:rPr>
      </w:pPr>
      <w:r w:rsidRPr="00021956">
        <w:rPr>
          <w:rFonts w:ascii="Courier New" w:hAnsi="Courier New" w:cs="Courier New"/>
        </w:rPr>
        <w:t>Lead counsel shall meet in person or, upon agreement of all parties, by telephone. (If all parties agree to conduct the case management conference by telephone, they may do so without filing a motion with the Court.) Pursuant to Local Rule 3.05(c)(2)(B) or (c)(3)(A), a meeting was held on</w:t>
      </w:r>
      <w:r w:rsidR="00E6706C">
        <w:rPr>
          <w:rFonts w:ascii="Courier New" w:hAnsi="Courier New" w:cs="Courier New"/>
        </w:rPr>
        <w:t xml:space="preserve"> [</w:t>
      </w:r>
      <w:proofErr w:type="spellStart"/>
      <w:r w:rsidR="00E6706C">
        <w:rPr>
          <w:rFonts w:ascii="Courier New" w:hAnsi="Courier New" w:cs="Courier New"/>
        </w:rPr>
        <w:t>meetDt</w:t>
      </w:r>
      <w:proofErr w:type="spellEnd"/>
      <w:r w:rsidR="00E6706C">
        <w:rPr>
          <w:rFonts w:ascii="Courier New" w:hAnsi="Courier New" w:cs="Courier New"/>
        </w:rPr>
        <w:t>]</w:t>
      </w:r>
      <w:r w:rsidRPr="00021956">
        <w:rPr>
          <w:rFonts w:ascii="Courier New" w:hAnsi="Courier New" w:cs="Courier New"/>
        </w:rPr>
        <w:t xml:space="preserve"> at</w:t>
      </w:r>
      <w:r w:rsidR="00E6706C">
        <w:rPr>
          <w:rFonts w:ascii="Courier New" w:hAnsi="Courier New" w:cs="Courier New"/>
        </w:rPr>
        <w:t>[</w:t>
      </w:r>
      <w:proofErr w:type="spellStart"/>
      <w:r w:rsidR="00E6706C">
        <w:rPr>
          <w:rFonts w:ascii="Courier New" w:hAnsi="Courier New" w:cs="Courier New"/>
        </w:rPr>
        <w:t>meetTm</w:t>
      </w:r>
      <w:proofErr w:type="spellEnd"/>
      <w:r w:rsidR="00E6706C">
        <w:rPr>
          <w:rFonts w:ascii="Courier New" w:hAnsi="Courier New" w:cs="Courier New"/>
        </w:rPr>
        <w:t>]</w:t>
      </w:r>
      <w:r w:rsidRPr="00021956">
        <w:rPr>
          <w:rFonts w:ascii="Courier New" w:hAnsi="Courier New" w:cs="Courier New"/>
        </w:rPr>
        <w:t xml:space="preserve"> and was attended by:</w:t>
      </w:r>
    </w:p>
    <w:p w14:paraId="1F349B8B" w14:textId="403FEAFA" w:rsidR="00021956" w:rsidRDefault="00021956" w:rsidP="00021956">
      <w:pPr>
        <w:pStyle w:val="Default"/>
        <w:spacing w:line="480" w:lineRule="auto"/>
        <w:ind w:left="720"/>
        <w:jc w:val="both"/>
        <w:rPr>
          <w:rFonts w:ascii="Courier New" w:hAnsi="Courier New" w:cs="Courier New"/>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40"/>
      </w:tblGrid>
      <w:tr w:rsidR="00021956" w14:paraId="528E1985" w14:textId="77777777" w:rsidTr="00021956">
        <w:tc>
          <w:tcPr>
            <w:tcW w:w="5395" w:type="dxa"/>
            <w:vAlign w:val="center"/>
          </w:tcPr>
          <w:p w14:paraId="7764F406" w14:textId="0B674725" w:rsidR="00021956" w:rsidRPr="00021956" w:rsidRDefault="00021956" w:rsidP="00021956">
            <w:pPr>
              <w:pStyle w:val="Default"/>
              <w:jc w:val="center"/>
              <w:rPr>
                <w:rFonts w:ascii="Courier New" w:hAnsi="Courier New" w:cs="Courier New"/>
                <w:u w:val="single"/>
              </w:rPr>
            </w:pPr>
            <w:r w:rsidRPr="00021956">
              <w:rPr>
                <w:rFonts w:ascii="Courier New" w:hAnsi="Courier New" w:cs="Courier New"/>
                <w:u w:val="single"/>
              </w:rPr>
              <w:t>Name</w:t>
            </w:r>
          </w:p>
        </w:tc>
        <w:tc>
          <w:tcPr>
            <w:tcW w:w="5395" w:type="dxa"/>
            <w:vAlign w:val="center"/>
          </w:tcPr>
          <w:p w14:paraId="76F29013" w14:textId="391D6544" w:rsidR="00021956" w:rsidRPr="00021956" w:rsidRDefault="00021956" w:rsidP="00021956">
            <w:pPr>
              <w:pStyle w:val="Default"/>
              <w:jc w:val="center"/>
              <w:rPr>
                <w:rFonts w:ascii="Courier New" w:hAnsi="Courier New" w:cs="Courier New"/>
                <w:u w:val="single"/>
              </w:rPr>
            </w:pPr>
            <w:r w:rsidRPr="00021956">
              <w:rPr>
                <w:rFonts w:ascii="Courier New" w:hAnsi="Courier New" w:cs="Courier New"/>
                <w:u w:val="single"/>
              </w:rPr>
              <w:t>Party</w:t>
            </w:r>
          </w:p>
        </w:tc>
      </w:tr>
      <w:tr w:rsidR="00021956" w14:paraId="689760D7" w14:textId="77777777" w:rsidTr="00021956">
        <w:tc>
          <w:tcPr>
            <w:tcW w:w="5395" w:type="dxa"/>
          </w:tcPr>
          <w:p w14:paraId="3075DD75" w14:textId="0411E4B2" w:rsidR="00021956" w:rsidRDefault="00021956" w:rsidP="00021956">
            <w:pPr>
              <w:pStyle w:val="Default"/>
              <w:jc w:val="both"/>
              <w:rPr>
                <w:rFonts w:ascii="Courier New" w:hAnsi="Courier New" w:cs="Courier New"/>
              </w:rPr>
            </w:pPr>
            <w:r>
              <w:rPr>
                <w:rFonts w:ascii="Courier New" w:hAnsi="Courier New" w:cs="Courier New"/>
              </w:rPr>
              <w:t>[</w:t>
            </w:r>
            <w:proofErr w:type="spellStart"/>
            <w:r>
              <w:rPr>
                <w:rFonts w:ascii="Courier New" w:hAnsi="Courier New" w:cs="Courier New"/>
              </w:rPr>
              <w:t>plfName</w:t>
            </w:r>
            <w:proofErr w:type="spellEnd"/>
            <w:r>
              <w:rPr>
                <w:rFonts w:ascii="Courier New" w:hAnsi="Courier New" w:cs="Courier New"/>
              </w:rPr>
              <w:t>]</w:t>
            </w:r>
          </w:p>
        </w:tc>
        <w:tc>
          <w:tcPr>
            <w:tcW w:w="5395" w:type="dxa"/>
          </w:tcPr>
          <w:p w14:paraId="34BD98B0" w14:textId="20F99BD7" w:rsidR="00021956" w:rsidRDefault="00021956" w:rsidP="00021956">
            <w:pPr>
              <w:pStyle w:val="Default"/>
              <w:jc w:val="both"/>
              <w:rPr>
                <w:rFonts w:ascii="Courier New" w:hAnsi="Courier New" w:cs="Courier New"/>
              </w:rPr>
            </w:pPr>
            <w:r>
              <w:rPr>
                <w:rFonts w:ascii="Courier New" w:hAnsi="Courier New" w:cs="Courier New"/>
              </w:rPr>
              <w:t>Plaintiff</w:t>
            </w:r>
          </w:p>
        </w:tc>
      </w:tr>
      <w:tr w:rsidR="00021956" w14:paraId="5B195D61" w14:textId="77777777" w:rsidTr="00021956">
        <w:tc>
          <w:tcPr>
            <w:tcW w:w="5395" w:type="dxa"/>
          </w:tcPr>
          <w:p w14:paraId="63AC1EA9" w14:textId="643B859F" w:rsidR="00021956" w:rsidRDefault="00021956" w:rsidP="00021956">
            <w:pPr>
              <w:pStyle w:val="Default"/>
              <w:jc w:val="both"/>
              <w:rPr>
                <w:rFonts w:ascii="Courier New" w:hAnsi="Courier New" w:cs="Courier New"/>
              </w:rPr>
            </w:pPr>
            <w:r>
              <w:rPr>
                <w:rFonts w:ascii="Courier New" w:hAnsi="Courier New" w:cs="Courier New"/>
              </w:rPr>
              <w:t>[</w:t>
            </w:r>
            <w:proofErr w:type="spellStart"/>
            <w:r>
              <w:rPr>
                <w:rFonts w:ascii="Courier New" w:hAnsi="Courier New" w:cs="Courier New"/>
              </w:rPr>
              <w:t>attName</w:t>
            </w:r>
            <w:proofErr w:type="spellEnd"/>
            <w:r>
              <w:rPr>
                <w:rFonts w:ascii="Courier New" w:hAnsi="Courier New" w:cs="Courier New"/>
              </w:rPr>
              <w:t>]</w:t>
            </w:r>
          </w:p>
        </w:tc>
        <w:tc>
          <w:tcPr>
            <w:tcW w:w="5395" w:type="dxa"/>
          </w:tcPr>
          <w:p w14:paraId="5D2121C5" w14:textId="3227D347" w:rsidR="00021956" w:rsidRDefault="00021956" w:rsidP="00021956">
            <w:pPr>
              <w:pStyle w:val="Default"/>
              <w:jc w:val="both"/>
              <w:rPr>
                <w:rFonts w:ascii="Courier New" w:hAnsi="Courier New" w:cs="Courier New"/>
              </w:rPr>
            </w:pPr>
            <w:r>
              <w:rPr>
                <w:rFonts w:ascii="Courier New" w:hAnsi="Courier New" w:cs="Courier New"/>
              </w:rPr>
              <w:t>Defendant</w:t>
            </w:r>
          </w:p>
        </w:tc>
      </w:tr>
    </w:tbl>
    <w:p w14:paraId="7020E652" w14:textId="77777777" w:rsidR="00021956" w:rsidRDefault="00021956" w:rsidP="00021956">
      <w:pPr>
        <w:pStyle w:val="Default"/>
        <w:spacing w:line="480" w:lineRule="auto"/>
        <w:ind w:left="720"/>
        <w:jc w:val="both"/>
        <w:rPr>
          <w:rFonts w:ascii="Courier New" w:hAnsi="Courier New" w:cs="Courier New"/>
        </w:rPr>
      </w:pPr>
    </w:p>
    <w:p w14:paraId="2ABA2143" w14:textId="25AF7AC7" w:rsidR="00E363CE" w:rsidRPr="002D5A2D" w:rsidRDefault="00021956" w:rsidP="00021956">
      <w:pPr>
        <w:pStyle w:val="Default"/>
        <w:numPr>
          <w:ilvl w:val="0"/>
          <w:numId w:val="3"/>
        </w:numPr>
        <w:spacing w:line="480" w:lineRule="auto"/>
        <w:ind w:hanging="450"/>
        <w:jc w:val="both"/>
        <w:rPr>
          <w:rFonts w:ascii="Courier New" w:hAnsi="Courier New" w:cs="Courier New"/>
          <w:b/>
        </w:rPr>
      </w:pPr>
      <w:r w:rsidRPr="002D5A2D">
        <w:rPr>
          <w:rFonts w:ascii="Courier New" w:hAnsi="Courier New" w:cs="Courier New"/>
          <w:b/>
        </w:rPr>
        <w:t>Preliminary Pretrial Conference</w:t>
      </w:r>
    </w:p>
    <w:p w14:paraId="5805EA80" w14:textId="39883F85" w:rsidR="00021956" w:rsidRDefault="00021956" w:rsidP="00021956">
      <w:pPr>
        <w:pStyle w:val="Default"/>
        <w:spacing w:line="480" w:lineRule="auto"/>
        <w:ind w:left="720" w:firstLine="720"/>
        <w:jc w:val="both"/>
        <w:rPr>
          <w:rFonts w:ascii="Courier New" w:hAnsi="Courier New" w:cs="Courier New"/>
        </w:rPr>
      </w:pPr>
      <w:r>
        <w:rPr>
          <w:rFonts w:ascii="Courier New" w:hAnsi="Courier New" w:cs="Courier New"/>
        </w:rPr>
        <w:t>Local Rule 3.05(c)(3)(B) provides that preliminary pretrial conferences are mandatory in Track Three cases.</w:t>
      </w:r>
    </w:p>
    <w:p w14:paraId="3AF9A769" w14:textId="1E0A3705" w:rsidR="00021956" w:rsidRDefault="00021956" w:rsidP="00021956">
      <w:pPr>
        <w:pStyle w:val="Default"/>
        <w:spacing w:line="480" w:lineRule="auto"/>
        <w:ind w:left="720" w:firstLine="720"/>
        <w:jc w:val="both"/>
        <w:rPr>
          <w:rFonts w:ascii="Courier New" w:hAnsi="Courier New" w:cs="Courier New"/>
        </w:rPr>
      </w:pPr>
      <w:r>
        <w:rPr>
          <w:rFonts w:ascii="Courier New" w:hAnsi="Courier New" w:cs="Courier New"/>
        </w:rPr>
        <w:t>Track Two cases: Parties [request/</w:t>
      </w:r>
      <w:proofErr w:type="spellStart"/>
      <w:r>
        <w:rPr>
          <w:rFonts w:ascii="Courier New" w:hAnsi="Courier New" w:cs="Courier New"/>
        </w:rPr>
        <w:t>doNotRequest</w:t>
      </w:r>
      <w:proofErr w:type="spellEnd"/>
      <w:r>
        <w:rPr>
          <w:rFonts w:ascii="Courier New" w:hAnsi="Courier New" w:cs="Courier New"/>
        </w:rPr>
        <w:t>] a preliminary pretrial conference before entry of a Case Management and Scheduling Order in this Track Two case. Unresolved issues to be addressed at such a conference include:</w:t>
      </w:r>
    </w:p>
    <w:p w14:paraId="08ED8539" w14:textId="5A9F1C7A" w:rsidR="00021956" w:rsidRDefault="00021956" w:rsidP="00021956">
      <w:pPr>
        <w:pStyle w:val="Default"/>
        <w:spacing w:line="480" w:lineRule="auto"/>
        <w:ind w:left="720" w:firstLine="720"/>
        <w:jc w:val="both"/>
        <w:rPr>
          <w:rFonts w:ascii="Courier New" w:hAnsi="Courier New" w:cs="Courier New"/>
        </w:rPr>
      </w:pPr>
      <w:r>
        <w:rPr>
          <w:rFonts w:ascii="Courier New" w:hAnsi="Courier New" w:cs="Courier New"/>
        </w:rPr>
        <w:t>[</w:t>
      </w:r>
      <w:proofErr w:type="spellStart"/>
      <w:r>
        <w:rPr>
          <w:rFonts w:ascii="Courier New" w:hAnsi="Courier New" w:cs="Courier New"/>
        </w:rPr>
        <w:t>unresIss</w:t>
      </w:r>
      <w:proofErr w:type="spellEnd"/>
      <w:r>
        <w:rPr>
          <w:rFonts w:ascii="Courier New" w:hAnsi="Courier New" w:cs="Courier New"/>
        </w:rPr>
        <w:t>]</w:t>
      </w:r>
    </w:p>
    <w:p w14:paraId="231EEBA7" w14:textId="1DB68DA2" w:rsidR="00E6706C" w:rsidRDefault="00E6706C">
      <w:pPr>
        <w:rPr>
          <w:rFonts w:ascii="Courier New" w:eastAsiaTheme="minorHAnsi" w:hAnsi="Courier New" w:cs="Courier New"/>
          <w:color w:val="000000"/>
          <w:sz w:val="24"/>
          <w:szCs w:val="24"/>
        </w:rPr>
      </w:pPr>
      <w:r>
        <w:rPr>
          <w:rFonts w:ascii="Courier New" w:hAnsi="Courier New" w:cs="Courier New"/>
        </w:rPr>
        <w:br w:type="page"/>
      </w:r>
    </w:p>
    <w:p w14:paraId="7F643DF7" w14:textId="77777777" w:rsidR="00021956" w:rsidRDefault="00021956" w:rsidP="00E6706C">
      <w:pPr>
        <w:pStyle w:val="Default"/>
        <w:spacing w:line="480" w:lineRule="auto"/>
        <w:jc w:val="both"/>
        <w:rPr>
          <w:rFonts w:ascii="Courier New" w:hAnsi="Courier New" w:cs="Courier New"/>
        </w:rPr>
      </w:pPr>
    </w:p>
    <w:p w14:paraId="517236DC" w14:textId="7247FA62" w:rsidR="00021956" w:rsidRPr="002D5A2D" w:rsidRDefault="00021956" w:rsidP="00021956">
      <w:pPr>
        <w:pStyle w:val="Default"/>
        <w:numPr>
          <w:ilvl w:val="0"/>
          <w:numId w:val="3"/>
        </w:numPr>
        <w:spacing w:line="480" w:lineRule="auto"/>
        <w:ind w:hanging="630"/>
        <w:jc w:val="both"/>
        <w:rPr>
          <w:rFonts w:ascii="Courier New" w:hAnsi="Courier New" w:cs="Courier New"/>
          <w:b/>
        </w:rPr>
      </w:pPr>
      <w:r w:rsidRPr="002D5A2D">
        <w:rPr>
          <w:rFonts w:ascii="Courier New" w:hAnsi="Courier New" w:cs="Courier New"/>
          <w:b/>
        </w:rPr>
        <w:t>Pre-Discovery Initial Disclosures of Core Information Fed. R. Civ. P. 26(a)(1)(A)-(D) Disclosures</w:t>
      </w:r>
    </w:p>
    <w:p w14:paraId="7A18B617" w14:textId="3E61D91E" w:rsidR="0028788E" w:rsidRDefault="00021956" w:rsidP="00021956">
      <w:pPr>
        <w:pStyle w:val="Default"/>
        <w:spacing w:line="480" w:lineRule="auto"/>
        <w:ind w:left="720" w:firstLine="720"/>
        <w:jc w:val="both"/>
        <w:rPr>
          <w:rFonts w:ascii="Courier New" w:hAnsi="Courier New" w:cs="Courier New"/>
        </w:rPr>
      </w:pPr>
      <w:r>
        <w:rPr>
          <w:rFonts w:ascii="Courier New" w:hAnsi="Courier New" w:cs="Courier New"/>
        </w:rPr>
        <w:t>The parties [</w:t>
      </w:r>
      <w:proofErr w:type="spellStart"/>
      <w:r>
        <w:rPr>
          <w:rFonts w:ascii="Courier New" w:hAnsi="Courier New" w:cs="Courier New"/>
        </w:rPr>
        <w:t>haveExchanged</w:t>
      </w:r>
      <w:proofErr w:type="spellEnd"/>
      <w:r>
        <w:rPr>
          <w:rFonts w:ascii="Courier New" w:hAnsi="Courier New" w:cs="Courier New"/>
        </w:rPr>
        <w:t>/</w:t>
      </w:r>
      <w:proofErr w:type="spellStart"/>
      <w:r>
        <w:rPr>
          <w:rFonts w:ascii="Courier New" w:hAnsi="Courier New" w:cs="Courier New"/>
        </w:rPr>
        <w:t>willExchange</w:t>
      </w:r>
      <w:proofErr w:type="spellEnd"/>
      <w:r>
        <w:rPr>
          <w:rFonts w:ascii="Courier New" w:hAnsi="Courier New" w:cs="Courier New"/>
        </w:rPr>
        <w:t>] information described in Fed. R. Civ. P. 26(a)(1)A)-(D) on or by [</w:t>
      </w:r>
      <w:proofErr w:type="spellStart"/>
      <w:r>
        <w:rPr>
          <w:rFonts w:ascii="Courier New" w:hAnsi="Courier New" w:cs="Courier New"/>
        </w:rPr>
        <w:t>dtA</w:t>
      </w:r>
      <w:proofErr w:type="spellEnd"/>
      <w:r>
        <w:rPr>
          <w:rFonts w:ascii="Courier New" w:hAnsi="Courier New" w:cs="Courier New"/>
        </w:rPr>
        <w:t>].</w:t>
      </w:r>
    </w:p>
    <w:p w14:paraId="09581854" w14:textId="6BE1A80B" w:rsidR="00021956" w:rsidRPr="002D5A2D" w:rsidRDefault="00021956" w:rsidP="00021956">
      <w:pPr>
        <w:pStyle w:val="Default"/>
        <w:numPr>
          <w:ilvl w:val="0"/>
          <w:numId w:val="3"/>
        </w:numPr>
        <w:spacing w:line="480" w:lineRule="auto"/>
        <w:ind w:hanging="630"/>
        <w:jc w:val="both"/>
        <w:rPr>
          <w:rFonts w:ascii="Courier New" w:hAnsi="Courier New" w:cs="Courier New"/>
          <w:b/>
        </w:rPr>
      </w:pPr>
      <w:r w:rsidRPr="002D5A2D">
        <w:rPr>
          <w:rFonts w:ascii="Courier New" w:hAnsi="Courier New" w:cs="Courier New"/>
          <w:b/>
        </w:rPr>
        <w:t>Agreed Discovery Plan for Plaintiffs and Defendants</w:t>
      </w:r>
    </w:p>
    <w:p w14:paraId="4AF89911" w14:textId="655BF225" w:rsidR="00B47092" w:rsidRPr="002D5A2D" w:rsidRDefault="00B47092" w:rsidP="00B47092">
      <w:pPr>
        <w:pStyle w:val="Default"/>
        <w:numPr>
          <w:ilvl w:val="1"/>
          <w:numId w:val="3"/>
        </w:numPr>
        <w:spacing w:line="480" w:lineRule="auto"/>
        <w:jc w:val="both"/>
        <w:rPr>
          <w:rFonts w:ascii="Courier New" w:hAnsi="Courier New" w:cs="Courier New"/>
          <w:b/>
        </w:rPr>
      </w:pPr>
      <w:r w:rsidRPr="002D5A2D">
        <w:rPr>
          <w:rFonts w:ascii="Courier New" w:hAnsi="Courier New" w:cs="Courier New"/>
          <w:b/>
        </w:rPr>
        <w:t>Certificate of Interested Persons and Corporate Disclosure Statement</w:t>
      </w:r>
    </w:p>
    <w:p w14:paraId="70209A4C" w14:textId="77777777" w:rsidR="00E6706C" w:rsidRDefault="00021956" w:rsidP="0028788E">
      <w:pPr>
        <w:pStyle w:val="Default"/>
        <w:spacing w:line="480" w:lineRule="auto"/>
        <w:ind w:left="720" w:firstLine="360"/>
        <w:jc w:val="both"/>
        <w:rPr>
          <w:rFonts w:ascii="Courier New" w:hAnsi="Courier New" w:cs="Courier New"/>
        </w:rPr>
      </w:pPr>
      <w:r>
        <w:rPr>
          <w:rFonts w:ascii="Courier New" w:hAnsi="Courier New" w:cs="Courier New"/>
        </w:rPr>
        <w:t>This Court makes an active effort to screen every case in order to identify parties and interested corporations in which the assigned judge may be a shareholder as well as for other matters that might require consideration of recusal. Therefore, each party, governmental party, intervenor</w:t>
      </w:r>
      <w:r w:rsidRPr="00021956">
        <w:rPr>
          <w:rFonts w:ascii="Courier New" w:hAnsi="Courier New" w:cs="Courier New"/>
        </w:rPr>
        <w:t xml:space="preserve">, non-party movant, and Rule 69 garnishee shall file and serve within fourteen (14) days from that party’s first appearance a Certificate of Interested Persons and Corporate Disclosure Statement using the attached mandatory form. No party may seek discovery from any source before filing and serving a Certificate of Interested Persons and Corporate Disclosure Statement. All papers, including emergency motions, are subject to being denied or stricken unless the filing party has previously filed and served its Certificate of Interested Persons and Corporate Disclosure Statement. Any party who has not already filed and served the required certificate is required to do so immediately. Each party has a continuing obligation to file and serve an amended Certificate of Interested Persons and Corporate Disclosure Statement within eleven days of 1) discovering any ground for amendment, including </w:t>
      </w:r>
    </w:p>
    <w:p w14:paraId="138078D4" w14:textId="77777777" w:rsidR="00E6706C" w:rsidRDefault="00E6706C">
      <w:pPr>
        <w:rPr>
          <w:rFonts w:ascii="Courier New" w:eastAsiaTheme="minorHAnsi" w:hAnsi="Courier New" w:cs="Courier New"/>
          <w:color w:val="000000"/>
          <w:sz w:val="24"/>
          <w:szCs w:val="24"/>
        </w:rPr>
      </w:pPr>
      <w:r>
        <w:rPr>
          <w:rFonts w:ascii="Courier New" w:hAnsi="Courier New" w:cs="Courier New"/>
        </w:rPr>
        <w:br w:type="page"/>
      </w:r>
    </w:p>
    <w:p w14:paraId="4303B52A" w14:textId="77777777" w:rsidR="00E6706C" w:rsidRDefault="00E6706C" w:rsidP="00E6706C">
      <w:pPr>
        <w:pStyle w:val="Default"/>
        <w:spacing w:line="480" w:lineRule="auto"/>
        <w:jc w:val="both"/>
        <w:rPr>
          <w:rFonts w:ascii="Courier New" w:hAnsi="Courier New" w:cs="Courier New"/>
        </w:rPr>
      </w:pPr>
    </w:p>
    <w:p w14:paraId="357A475F" w14:textId="2C5B1249" w:rsidR="00021956" w:rsidRDefault="00021956" w:rsidP="00E6706C">
      <w:pPr>
        <w:pStyle w:val="Default"/>
        <w:spacing w:line="480" w:lineRule="auto"/>
        <w:ind w:left="720"/>
        <w:jc w:val="both"/>
        <w:rPr>
          <w:rFonts w:ascii="Courier New" w:hAnsi="Courier New" w:cs="Courier New"/>
        </w:rPr>
      </w:pPr>
      <w:r w:rsidRPr="00021956">
        <w:rPr>
          <w:rFonts w:ascii="Courier New" w:hAnsi="Courier New" w:cs="Courier New"/>
        </w:rPr>
        <w:t>notice of case reassignment to a different judicial officer; or 2) discovering any ground for recusal or disqualification of a judicial officer. A party should not routinely list an assigned district judge or magistrate judge as an “interested person” absent some non-judicial interest.</w:t>
      </w:r>
    </w:p>
    <w:p w14:paraId="33347116" w14:textId="3646EB5E" w:rsidR="00B47092" w:rsidRPr="002D5A2D" w:rsidRDefault="00B47092" w:rsidP="00B47092">
      <w:pPr>
        <w:pStyle w:val="Default"/>
        <w:numPr>
          <w:ilvl w:val="1"/>
          <w:numId w:val="3"/>
        </w:numPr>
        <w:spacing w:line="480" w:lineRule="auto"/>
        <w:jc w:val="both"/>
        <w:rPr>
          <w:rFonts w:ascii="Courier New" w:hAnsi="Courier New" w:cs="Courier New"/>
          <w:b/>
        </w:rPr>
      </w:pPr>
      <w:r w:rsidRPr="002D5A2D">
        <w:rPr>
          <w:rFonts w:ascii="Courier New" w:hAnsi="Courier New" w:cs="Courier New"/>
          <w:b/>
        </w:rPr>
        <w:t>Discovery Plan/Deadline</w:t>
      </w:r>
    </w:p>
    <w:p w14:paraId="3D9B2003" w14:textId="5926168F" w:rsidR="00E6706C" w:rsidRDefault="00B47092" w:rsidP="00B47092">
      <w:pPr>
        <w:pStyle w:val="Default"/>
        <w:spacing w:line="480" w:lineRule="auto"/>
        <w:ind w:left="720" w:firstLine="360"/>
        <w:jc w:val="both"/>
        <w:rPr>
          <w:rFonts w:ascii="Courier New" w:hAnsi="Courier New" w:cs="Courier New"/>
        </w:rPr>
      </w:pPr>
      <w:r w:rsidRPr="00B47092">
        <w:rPr>
          <w:rFonts w:ascii="Courier New" w:hAnsi="Courier New" w:cs="Courier New"/>
        </w:rPr>
        <w:t>The parties shall not file discovery materials with the Clerk except as provided in Local Rule 3.03. Parties should exchange discovery in the most efficient way, which usually means electronically. In propounding and responding to discovery, the parties are directed to consult and comply with the Federal Rules of Civil Procedure, the Local Rules of the United States District Court for the Middle District of Florida, and the Middle District of Florida’s Discovery Handbook, available on the Court's website: www.flmd.uscourts.gov/forms/Civil/2015-Civil_Procedure_Handbook.pdf. Each party shall timely serve discovery requests so that the rules allow for a response prior to the discovery deadline. The Court may deny as untimely all motions to compel filed after the discovery deadline or those that fail to comply with the meet and confer requirements contained in Local Rule 3.01(g). The Court notes that the words "confer" and "good faith" contemplate the parties will exchange thoughts and arguments to try to resolve an issue and will not simply engage in unilateral noticing that a motion will be filed. In addition to agreeing to comply with the above, the parties agree as follows:</w:t>
      </w:r>
    </w:p>
    <w:p w14:paraId="253C4A49" w14:textId="77777777" w:rsidR="00E6706C" w:rsidRDefault="00E6706C">
      <w:pPr>
        <w:rPr>
          <w:rFonts w:ascii="Courier New" w:eastAsiaTheme="minorHAnsi" w:hAnsi="Courier New" w:cs="Courier New"/>
          <w:color w:val="000000"/>
          <w:sz w:val="24"/>
          <w:szCs w:val="24"/>
        </w:rPr>
      </w:pPr>
      <w:r>
        <w:rPr>
          <w:rFonts w:ascii="Courier New" w:hAnsi="Courier New" w:cs="Courier New"/>
        </w:rPr>
        <w:br w:type="page"/>
      </w:r>
    </w:p>
    <w:p w14:paraId="73FA01DB" w14:textId="77777777" w:rsidR="00B47092" w:rsidRDefault="00B47092" w:rsidP="00E6706C">
      <w:pPr>
        <w:pStyle w:val="Default"/>
        <w:spacing w:line="480" w:lineRule="auto"/>
        <w:jc w:val="both"/>
        <w:rPr>
          <w:rFonts w:ascii="Courier New" w:hAnsi="Courier New" w:cs="Courier New"/>
        </w:rPr>
      </w:pPr>
    </w:p>
    <w:p w14:paraId="423A7164" w14:textId="14FAA04C" w:rsidR="00B47092" w:rsidRDefault="00B47092" w:rsidP="00E6706C">
      <w:pPr>
        <w:pStyle w:val="Default"/>
        <w:spacing w:line="480" w:lineRule="auto"/>
        <w:ind w:left="720" w:firstLine="360"/>
        <w:jc w:val="both"/>
        <w:rPr>
          <w:rFonts w:ascii="Courier New" w:hAnsi="Courier New" w:cs="Courier New"/>
        </w:rPr>
      </w:pPr>
      <w:r>
        <w:rPr>
          <w:rFonts w:ascii="Courier New" w:hAnsi="Courier New" w:cs="Courier New"/>
        </w:rPr>
        <w:t xml:space="preserve">Joint Discovery Plan: </w:t>
      </w:r>
      <w:r w:rsidRPr="00B47092">
        <w:rPr>
          <w:rFonts w:ascii="Courier New" w:hAnsi="Courier New" w:cs="Courier New"/>
        </w:rPr>
        <w:t>The parties agree to the following discovery practices (e.g., method of handling confidential information, method for asserting or preserving a privilege or an objection, arrangement for discovery in phases or only on particular issues): Should either party inadvertently produce privileged information, the parties recognize that the law regarding inadvertent disclosure applies and that any privileged information shall immediately be returned to the producing party. The parties anticipate they will enter into a Confidentiality and Non-Waiver Rule 502 “</w:t>
      </w:r>
      <w:proofErr w:type="spellStart"/>
      <w:r w:rsidRPr="00B47092">
        <w:rPr>
          <w:rFonts w:ascii="Courier New" w:hAnsi="Courier New" w:cs="Courier New"/>
        </w:rPr>
        <w:t>Clawback</w:t>
      </w:r>
      <w:proofErr w:type="spellEnd"/>
      <w:r w:rsidRPr="00B47092">
        <w:rPr>
          <w:rFonts w:ascii="Courier New" w:hAnsi="Courier New" w:cs="Courier New"/>
        </w:rPr>
        <w:t>” Agreement. The parties agree that privileged communications between attorneys and clients conducted after the commencement of this litigation, and work-product created after the commencement of litigation, do not need to be included on privilege logs.</w:t>
      </w:r>
    </w:p>
    <w:p w14:paraId="03D1056C" w14:textId="629008C0" w:rsidR="00E6706C" w:rsidRDefault="00B47092" w:rsidP="00B47092">
      <w:pPr>
        <w:pStyle w:val="Default"/>
        <w:spacing w:line="480" w:lineRule="auto"/>
        <w:ind w:left="720" w:firstLine="360"/>
        <w:jc w:val="both"/>
        <w:rPr>
          <w:rFonts w:ascii="Courier New" w:hAnsi="Courier New" w:cs="Courier New"/>
        </w:rPr>
      </w:pPr>
      <w:r>
        <w:rPr>
          <w:rFonts w:ascii="Courier New" w:hAnsi="Courier New" w:cs="Courier New"/>
        </w:rPr>
        <w:t xml:space="preserve">Consent to </w:t>
      </w:r>
      <w:r w:rsidRPr="00B47092">
        <w:rPr>
          <w:rFonts w:ascii="Courier New" w:hAnsi="Courier New" w:cs="Courier New"/>
        </w:rPr>
        <w:t xml:space="preserve">service by e-mail: Pursuant to Rule 5(b)(2)(E), the parties agree discovery and other papers not required to be filed and served through the Court’s CM/ECF system will be served by electronic mail. The following persons should be served for Plaintiff: </w:t>
      </w:r>
      <w:r w:rsidR="002D5A2D">
        <w:rPr>
          <w:rFonts w:ascii="Courier New" w:hAnsi="Courier New" w:cs="Courier New"/>
        </w:rPr>
        <w:t>[</w:t>
      </w:r>
      <w:proofErr w:type="spellStart"/>
      <w:r w:rsidR="002D5A2D">
        <w:rPr>
          <w:rFonts w:ascii="Courier New" w:hAnsi="Courier New" w:cs="Courier New"/>
        </w:rPr>
        <w:t>plfName</w:t>
      </w:r>
      <w:proofErr w:type="spellEnd"/>
      <w:r w:rsidR="002D5A2D">
        <w:rPr>
          <w:rFonts w:ascii="Courier New" w:hAnsi="Courier New" w:cs="Courier New"/>
        </w:rPr>
        <w:t>]</w:t>
      </w:r>
      <w:r w:rsidRPr="00B47092">
        <w:rPr>
          <w:rFonts w:ascii="Courier New" w:hAnsi="Courier New" w:cs="Courier New"/>
        </w:rPr>
        <w:t xml:space="preserve">, </w:t>
      </w:r>
      <w:r w:rsidR="002D5A2D">
        <w:rPr>
          <w:rFonts w:ascii="Courier New" w:hAnsi="Courier New" w:cs="Courier New"/>
        </w:rPr>
        <w:t>[</w:t>
      </w:r>
      <w:proofErr w:type="spellStart"/>
      <w:r w:rsidR="002D5A2D">
        <w:rPr>
          <w:rFonts w:ascii="Courier New" w:hAnsi="Courier New" w:cs="Courier New"/>
        </w:rPr>
        <w:t>plfEml</w:t>
      </w:r>
      <w:proofErr w:type="spellEnd"/>
      <w:r w:rsidR="002D5A2D">
        <w:rPr>
          <w:rFonts w:ascii="Courier New" w:hAnsi="Courier New" w:cs="Courier New"/>
        </w:rPr>
        <w:t>]</w:t>
      </w:r>
      <w:r w:rsidRPr="00B47092">
        <w:rPr>
          <w:rFonts w:ascii="Courier New" w:hAnsi="Courier New" w:cs="Courier New"/>
        </w:rPr>
        <w:t xml:space="preserve">. The following persons should be served for Defendant: </w:t>
      </w:r>
      <w:r w:rsidR="002D5A2D">
        <w:rPr>
          <w:rFonts w:ascii="Courier New" w:hAnsi="Courier New" w:cs="Courier New"/>
        </w:rPr>
        <w:t>[</w:t>
      </w:r>
      <w:proofErr w:type="spellStart"/>
      <w:r w:rsidR="002D5A2D">
        <w:rPr>
          <w:rFonts w:ascii="Courier New" w:hAnsi="Courier New" w:cs="Courier New"/>
        </w:rPr>
        <w:t>attName</w:t>
      </w:r>
      <w:proofErr w:type="spellEnd"/>
      <w:r w:rsidR="002D5A2D">
        <w:rPr>
          <w:rFonts w:ascii="Courier New" w:hAnsi="Courier New" w:cs="Courier New"/>
        </w:rPr>
        <w:t>]</w:t>
      </w:r>
      <w:r w:rsidRPr="00B47092">
        <w:rPr>
          <w:rFonts w:ascii="Courier New" w:hAnsi="Courier New" w:cs="Courier New"/>
        </w:rPr>
        <w:t xml:space="preserve">, </w:t>
      </w:r>
      <w:r w:rsidR="002D5A2D">
        <w:rPr>
          <w:rFonts w:ascii="Courier New" w:hAnsi="Courier New" w:cs="Courier New"/>
        </w:rPr>
        <w:t>[</w:t>
      </w:r>
      <w:proofErr w:type="spellStart"/>
      <w:r w:rsidR="002D5A2D">
        <w:rPr>
          <w:rFonts w:ascii="Courier New" w:hAnsi="Courier New" w:cs="Courier New"/>
        </w:rPr>
        <w:t>attEml</w:t>
      </w:r>
      <w:proofErr w:type="spellEnd"/>
      <w:r w:rsidR="002D5A2D">
        <w:rPr>
          <w:rFonts w:ascii="Courier New" w:hAnsi="Courier New" w:cs="Courier New"/>
        </w:rPr>
        <w:t>]</w:t>
      </w:r>
      <w:r w:rsidRPr="00B47092">
        <w:rPr>
          <w:rFonts w:ascii="Courier New" w:hAnsi="Courier New" w:cs="Courier New"/>
        </w:rPr>
        <w:t>. This agreement will last until a party notifies the other the agreement is terminated.</w:t>
      </w:r>
    </w:p>
    <w:p w14:paraId="4AAC9766" w14:textId="77777777" w:rsidR="00E6706C" w:rsidRDefault="00E6706C">
      <w:pPr>
        <w:rPr>
          <w:rFonts w:ascii="Courier New" w:eastAsiaTheme="minorHAnsi" w:hAnsi="Courier New" w:cs="Courier New"/>
          <w:color w:val="000000"/>
          <w:sz w:val="24"/>
          <w:szCs w:val="24"/>
        </w:rPr>
      </w:pPr>
      <w:r>
        <w:rPr>
          <w:rFonts w:ascii="Courier New" w:hAnsi="Courier New" w:cs="Courier New"/>
        </w:rPr>
        <w:br w:type="page"/>
      </w:r>
    </w:p>
    <w:p w14:paraId="6A4134B6" w14:textId="77777777" w:rsidR="00B47092" w:rsidRDefault="00B47092" w:rsidP="00E6706C">
      <w:pPr>
        <w:pStyle w:val="Default"/>
        <w:spacing w:line="480" w:lineRule="auto"/>
        <w:jc w:val="both"/>
        <w:rPr>
          <w:rFonts w:ascii="Courier New" w:hAnsi="Courier New" w:cs="Courier New"/>
        </w:rPr>
      </w:pPr>
    </w:p>
    <w:p w14:paraId="174D93B0" w14:textId="245F2EBA" w:rsidR="00B47092" w:rsidRPr="002D5A2D" w:rsidRDefault="00B47092" w:rsidP="00B47092">
      <w:pPr>
        <w:pStyle w:val="Default"/>
        <w:numPr>
          <w:ilvl w:val="1"/>
          <w:numId w:val="3"/>
        </w:numPr>
        <w:spacing w:line="480" w:lineRule="auto"/>
        <w:jc w:val="both"/>
        <w:rPr>
          <w:rFonts w:ascii="Courier New" w:hAnsi="Courier New" w:cs="Courier New"/>
          <w:b/>
        </w:rPr>
      </w:pPr>
      <w:r w:rsidRPr="002D5A2D">
        <w:rPr>
          <w:rFonts w:ascii="Courier New" w:hAnsi="Courier New" w:cs="Courier New"/>
          <w:b/>
        </w:rPr>
        <w:t>Confidentiality Agreements/Motions to File Under Seal</w:t>
      </w:r>
    </w:p>
    <w:p w14:paraId="2B26F5C0" w14:textId="21E3F8CD" w:rsidR="00B47092" w:rsidRDefault="00B47092" w:rsidP="00B47092">
      <w:pPr>
        <w:pStyle w:val="Default"/>
        <w:spacing w:line="480" w:lineRule="auto"/>
        <w:ind w:left="720" w:firstLine="360"/>
        <w:jc w:val="both"/>
        <w:rPr>
          <w:rFonts w:ascii="Courier New" w:hAnsi="Courier New" w:cs="Courier New"/>
        </w:rPr>
      </w:pPr>
      <w:r w:rsidRPr="00B47092">
        <w:rPr>
          <w:rFonts w:ascii="Courier New" w:hAnsi="Courier New" w:cs="Courier New"/>
        </w:rPr>
        <w:t>Whether documents filed in a case may be filed under seal is a separate issue from whether the parties may agree that produced documents are confidential. The Court is a public forum, and disfavors motions to file under seal. The Court will permit the parties to file documents under seal only upon motion and order entered under Local Rule 1.09.</w:t>
      </w:r>
    </w:p>
    <w:p w14:paraId="41CCA810" w14:textId="5E93850E" w:rsidR="00E6706C" w:rsidRDefault="00B47092" w:rsidP="00E6706C">
      <w:pPr>
        <w:pStyle w:val="Default"/>
        <w:spacing w:line="480" w:lineRule="auto"/>
        <w:ind w:left="720" w:firstLine="360"/>
        <w:jc w:val="both"/>
        <w:rPr>
          <w:rFonts w:ascii="Courier New" w:hAnsi="Courier New" w:cs="Courier New"/>
        </w:rPr>
      </w:pPr>
      <w:r w:rsidRPr="00B47092">
        <w:rPr>
          <w:rFonts w:ascii="Courier New" w:hAnsi="Courier New" w:cs="Courier New"/>
        </w:rPr>
        <w:t>The parties may reach their own agreement (without Court endorsement) regarding the designation of materials as “confidential.” The Court</w:t>
      </w:r>
      <w:r w:rsidR="00E6706C">
        <w:rPr>
          <w:rFonts w:ascii="Courier New" w:hAnsi="Courier New" w:cs="Courier New"/>
        </w:rPr>
        <w:t xml:space="preserve"> </w:t>
      </w:r>
      <w:r w:rsidRPr="00B47092">
        <w:rPr>
          <w:rFonts w:ascii="Courier New" w:hAnsi="Courier New" w:cs="Courier New"/>
        </w:rPr>
        <w:t>discourages unnecessary stipulated motions for a protective order. The Court will enforce appropriate stipulated and signed confidentiality agreements. See Local Rule 4.15. Each confidentiality agreement or order shall provide, or shall be deemed to provide, that “no party shall file a document under seal without first having obtained an order granting leave to file under seal on a showing of particularized need.” With respect to confidentiality agreements, the parties agree as follows: The parties anticipate they will enter into a Confidentiality and Non-Waiver Rule 502 “</w:t>
      </w:r>
      <w:proofErr w:type="spellStart"/>
      <w:r w:rsidRPr="00B47092">
        <w:rPr>
          <w:rFonts w:ascii="Courier New" w:hAnsi="Courier New" w:cs="Courier New"/>
        </w:rPr>
        <w:t>Clawback</w:t>
      </w:r>
      <w:proofErr w:type="spellEnd"/>
      <w:r w:rsidRPr="00B47092">
        <w:rPr>
          <w:rFonts w:ascii="Courier New" w:hAnsi="Courier New" w:cs="Courier New"/>
        </w:rPr>
        <w:t>” Agreement.</w:t>
      </w:r>
    </w:p>
    <w:p w14:paraId="5C645695" w14:textId="77777777" w:rsidR="00E6706C" w:rsidRDefault="00E6706C">
      <w:pPr>
        <w:rPr>
          <w:rFonts w:ascii="Courier New" w:eastAsiaTheme="minorHAnsi" w:hAnsi="Courier New" w:cs="Courier New"/>
          <w:color w:val="000000"/>
          <w:sz w:val="24"/>
          <w:szCs w:val="24"/>
        </w:rPr>
      </w:pPr>
      <w:r>
        <w:rPr>
          <w:rFonts w:ascii="Courier New" w:hAnsi="Courier New" w:cs="Courier New"/>
        </w:rPr>
        <w:br w:type="page"/>
      </w:r>
    </w:p>
    <w:p w14:paraId="5EAE44D5" w14:textId="77777777" w:rsidR="00B47092" w:rsidRDefault="00B47092" w:rsidP="00E6706C">
      <w:pPr>
        <w:pStyle w:val="Default"/>
        <w:spacing w:line="480" w:lineRule="auto"/>
        <w:jc w:val="both"/>
        <w:rPr>
          <w:rFonts w:ascii="Courier New" w:hAnsi="Courier New" w:cs="Courier New"/>
        </w:rPr>
      </w:pPr>
    </w:p>
    <w:p w14:paraId="4B0D25F2" w14:textId="7B7D06A0" w:rsidR="00B47092" w:rsidRPr="002D5A2D" w:rsidRDefault="00B47092" w:rsidP="00B47092">
      <w:pPr>
        <w:pStyle w:val="Default"/>
        <w:numPr>
          <w:ilvl w:val="1"/>
          <w:numId w:val="3"/>
        </w:numPr>
        <w:spacing w:line="480" w:lineRule="auto"/>
        <w:jc w:val="both"/>
        <w:rPr>
          <w:rFonts w:ascii="Courier New" w:hAnsi="Courier New" w:cs="Courier New"/>
          <w:b/>
        </w:rPr>
      </w:pPr>
      <w:r w:rsidRPr="002D5A2D">
        <w:rPr>
          <w:rFonts w:ascii="Courier New" w:hAnsi="Courier New" w:cs="Courier New"/>
          <w:b/>
        </w:rPr>
        <w:t>Disclosure or Discovery of Electronically Stored Information and Assertion of Claims of Privilege.</w:t>
      </w:r>
    </w:p>
    <w:p w14:paraId="77843FE1" w14:textId="27DE8B14" w:rsidR="00B47092" w:rsidRDefault="00B47092" w:rsidP="00B47092">
      <w:pPr>
        <w:pStyle w:val="Default"/>
        <w:spacing w:line="480" w:lineRule="auto"/>
        <w:ind w:left="720" w:firstLine="360"/>
        <w:jc w:val="both"/>
        <w:rPr>
          <w:rFonts w:ascii="Courier New" w:hAnsi="Courier New" w:cs="Courier New"/>
        </w:rPr>
      </w:pPr>
      <w:r w:rsidRPr="00B47092">
        <w:rPr>
          <w:rFonts w:ascii="Courier New" w:hAnsi="Courier New" w:cs="Courier New"/>
        </w:rPr>
        <w:t>Pursuant to Fed.</w:t>
      </w:r>
      <w:r w:rsidR="0028788E">
        <w:rPr>
          <w:rFonts w:ascii="Courier New" w:hAnsi="Courier New" w:cs="Courier New"/>
        </w:rPr>
        <w:t xml:space="preserve"> </w:t>
      </w:r>
      <w:r w:rsidRPr="00B47092">
        <w:rPr>
          <w:rFonts w:ascii="Courier New" w:hAnsi="Courier New" w:cs="Courier New"/>
        </w:rPr>
        <w:t>R.</w:t>
      </w:r>
      <w:r w:rsidR="0028788E">
        <w:rPr>
          <w:rFonts w:ascii="Courier New" w:hAnsi="Courier New" w:cs="Courier New"/>
        </w:rPr>
        <w:t xml:space="preserve"> </w:t>
      </w:r>
      <w:r w:rsidRPr="00B47092">
        <w:rPr>
          <w:rFonts w:ascii="Courier New" w:hAnsi="Courier New" w:cs="Courier New"/>
        </w:rPr>
        <w:t>Civ.</w:t>
      </w:r>
      <w:r w:rsidR="0028788E">
        <w:rPr>
          <w:rFonts w:ascii="Courier New" w:hAnsi="Courier New" w:cs="Courier New"/>
        </w:rPr>
        <w:t xml:space="preserve"> </w:t>
      </w:r>
      <w:r w:rsidRPr="00B47092">
        <w:rPr>
          <w:rFonts w:ascii="Courier New" w:hAnsi="Courier New" w:cs="Courier New"/>
        </w:rPr>
        <w:t>P. 26(f)(3), the parties have made the following agreements regarding the disclosure and discovery of electronically stored information as well as the assertion of claims of privilege or protection of trial preparation materials after production:</w:t>
      </w:r>
    </w:p>
    <w:p w14:paraId="47005CE3" w14:textId="105A6C92" w:rsidR="00B47092" w:rsidRDefault="00B47092" w:rsidP="00E6706C">
      <w:pPr>
        <w:pStyle w:val="Default"/>
        <w:spacing w:line="480" w:lineRule="auto"/>
        <w:ind w:left="720" w:firstLine="360"/>
        <w:jc w:val="both"/>
        <w:rPr>
          <w:rFonts w:ascii="Courier New" w:hAnsi="Courier New" w:cs="Courier New"/>
        </w:rPr>
      </w:pPr>
      <w:r w:rsidRPr="00B47092">
        <w:rPr>
          <w:rFonts w:ascii="Courier New" w:hAnsi="Courier New" w:cs="Courier New"/>
        </w:rPr>
        <w:t>The parties agree to produce ESI in a reasonably usable format, in most instances as searchable .pdf documents. If a party seeks metadata for any document (to the extent available) or that any particular document be produced in native format, they shall make a request to the producing party that is (</w:t>
      </w:r>
      <w:proofErr w:type="spellStart"/>
      <w:r w:rsidRPr="00B47092">
        <w:rPr>
          <w:rFonts w:ascii="Courier New" w:hAnsi="Courier New" w:cs="Courier New"/>
        </w:rPr>
        <w:t>i</w:t>
      </w:r>
      <w:proofErr w:type="spellEnd"/>
      <w:r w:rsidRPr="00B47092">
        <w:rPr>
          <w:rFonts w:ascii="Courier New" w:hAnsi="Courier New" w:cs="Courier New"/>
        </w:rPr>
        <w:t>) in writing, (ii) identifies the document by Bates-number(s) or provides a detailed description, and (iii) provides the reason for the request. The producing party is not obligated to produce the requested metadata or document in native format, but the parties shall endeavor to meet and confer in good faith to address any dispute or concern that arises in connection with such a request.</w:t>
      </w:r>
    </w:p>
    <w:p w14:paraId="476FA53B" w14:textId="70E9073E" w:rsidR="00E6706C" w:rsidRDefault="00E6706C" w:rsidP="00B47092">
      <w:pPr>
        <w:pStyle w:val="Default"/>
        <w:spacing w:line="480" w:lineRule="auto"/>
        <w:ind w:left="720" w:firstLine="360"/>
        <w:jc w:val="both"/>
        <w:rPr>
          <w:rFonts w:ascii="Courier New" w:hAnsi="Courier New" w:cs="Courier New"/>
        </w:rPr>
      </w:pPr>
    </w:p>
    <w:p w14:paraId="4BA0D6FD" w14:textId="77777777" w:rsidR="00E6706C" w:rsidRDefault="00E6706C">
      <w:pPr>
        <w:rPr>
          <w:rFonts w:ascii="Courier New" w:eastAsiaTheme="minorHAnsi" w:hAnsi="Courier New" w:cs="Courier New"/>
          <w:color w:val="000000"/>
          <w:sz w:val="24"/>
          <w:szCs w:val="24"/>
        </w:rPr>
      </w:pPr>
      <w:r>
        <w:rPr>
          <w:rFonts w:ascii="Courier New" w:hAnsi="Courier New" w:cs="Courier New"/>
        </w:rPr>
        <w:br w:type="page"/>
      </w:r>
    </w:p>
    <w:p w14:paraId="46C4B9B8" w14:textId="77777777" w:rsidR="00B47092" w:rsidRDefault="00B47092" w:rsidP="00E6706C">
      <w:pPr>
        <w:pStyle w:val="Default"/>
        <w:spacing w:line="480" w:lineRule="auto"/>
        <w:jc w:val="both"/>
        <w:rPr>
          <w:rFonts w:ascii="Courier New" w:hAnsi="Courier New" w:cs="Courier New"/>
        </w:rPr>
      </w:pPr>
    </w:p>
    <w:p w14:paraId="19B727F2" w14:textId="15D0BE9C" w:rsidR="00B47092" w:rsidRDefault="00B47092" w:rsidP="00B47092">
      <w:pPr>
        <w:pStyle w:val="Default"/>
        <w:spacing w:line="480" w:lineRule="auto"/>
        <w:ind w:left="720" w:firstLine="360"/>
        <w:jc w:val="both"/>
        <w:rPr>
          <w:rFonts w:ascii="Courier New" w:hAnsi="Courier New" w:cs="Courier New"/>
        </w:rPr>
      </w:pPr>
      <w:r w:rsidRPr="00B47092">
        <w:rPr>
          <w:rFonts w:ascii="Courier New" w:hAnsi="Courier New" w:cs="Courier New"/>
        </w:rPr>
        <w:t>The parties agree the production of privileged or work-product protected documents (in any format) inadvertently, is not a waiver of the privilege or protection from discovery in this case or in any other federal or state proceeding. The parties agree that should any such issue of privilege or protection present themselves during the course of discovery, as well as any assertions of confidentiality, the parties will make every attempt to reach a resolution, and if they are unable to do so, they will immediately apply to the Court for a hearing to assist in resolving the issues at hand.</w:t>
      </w:r>
    </w:p>
    <w:p w14:paraId="1A7B01BD" w14:textId="11288020" w:rsidR="00021956" w:rsidRPr="00C64142" w:rsidRDefault="00B47092" w:rsidP="00021956">
      <w:pPr>
        <w:pStyle w:val="Default"/>
        <w:numPr>
          <w:ilvl w:val="0"/>
          <w:numId w:val="3"/>
        </w:numPr>
        <w:spacing w:line="480" w:lineRule="auto"/>
        <w:ind w:hanging="630"/>
        <w:jc w:val="both"/>
        <w:rPr>
          <w:rFonts w:ascii="Courier New" w:hAnsi="Courier New" w:cs="Courier New"/>
          <w:b/>
        </w:rPr>
      </w:pPr>
      <w:r w:rsidRPr="00C64142">
        <w:rPr>
          <w:rFonts w:ascii="Courier New" w:hAnsi="Courier New" w:cs="Courier New"/>
          <w:b/>
        </w:rPr>
        <w:t>Mediation</w:t>
      </w:r>
    </w:p>
    <w:p w14:paraId="3F08DBC9" w14:textId="51E483F6" w:rsidR="0028788E" w:rsidRDefault="00B47092" w:rsidP="0028788E">
      <w:pPr>
        <w:pStyle w:val="Default"/>
        <w:spacing w:line="480" w:lineRule="auto"/>
        <w:ind w:left="720" w:firstLine="360"/>
        <w:jc w:val="both"/>
        <w:rPr>
          <w:rFonts w:ascii="Courier New" w:hAnsi="Courier New" w:cs="Courier New"/>
        </w:rPr>
      </w:pPr>
      <w:r w:rsidRPr="00B47092">
        <w:rPr>
          <w:rFonts w:ascii="Courier New" w:hAnsi="Courier New" w:cs="Courier New"/>
        </w:rPr>
        <w:t xml:space="preserve">Absent a Court order to the contrary, the parties in every case will participate in Court-annexed mediation as detailed in Chapter Nine of the Court’s Local Rules. The parties have agreed on a mediator from the Court’s approved list of mediators as set forth in the table </w:t>
      </w:r>
      <w:proofErr w:type="gramStart"/>
      <w:r w:rsidRPr="00B47092">
        <w:rPr>
          <w:rFonts w:ascii="Courier New" w:hAnsi="Courier New" w:cs="Courier New"/>
        </w:rPr>
        <w:t>above, and</w:t>
      </w:r>
      <w:proofErr w:type="gramEnd"/>
      <w:r w:rsidRPr="00B47092">
        <w:rPr>
          <w:rFonts w:ascii="Courier New" w:hAnsi="Courier New" w:cs="Courier New"/>
        </w:rPr>
        <w:t xml:space="preserve"> have agreed to the date stated in the table above as the last date for mediation. The list of mediators is available from the </w:t>
      </w:r>
      <w:proofErr w:type="gramStart"/>
      <w:r w:rsidRPr="00B47092">
        <w:rPr>
          <w:rFonts w:ascii="Courier New" w:hAnsi="Courier New" w:cs="Courier New"/>
        </w:rPr>
        <w:t>Clerk, and</w:t>
      </w:r>
      <w:proofErr w:type="gramEnd"/>
      <w:r w:rsidRPr="00B47092">
        <w:rPr>
          <w:rFonts w:ascii="Courier New" w:hAnsi="Courier New" w:cs="Courier New"/>
        </w:rPr>
        <w:t xml:space="preserve"> is posted on the Court’s web site at www.flmd.uscourts.gov. If the parties do not so designate, the Court will designate the mediator and the deadline for mediation.</w:t>
      </w:r>
      <w:r w:rsidR="0028788E">
        <w:rPr>
          <w:rFonts w:ascii="Courier New" w:hAnsi="Courier New" w:cs="Courier New"/>
        </w:rPr>
        <w:br w:type="page"/>
      </w:r>
    </w:p>
    <w:p w14:paraId="653002B3" w14:textId="77777777" w:rsidR="00B47092" w:rsidRDefault="00B47092" w:rsidP="0028788E">
      <w:pPr>
        <w:pStyle w:val="Default"/>
        <w:spacing w:line="480" w:lineRule="auto"/>
        <w:jc w:val="both"/>
        <w:rPr>
          <w:rFonts w:ascii="Courier New" w:hAnsi="Courier New" w:cs="Courier New"/>
        </w:rPr>
      </w:pPr>
    </w:p>
    <w:p w14:paraId="43D65931" w14:textId="13ECD200" w:rsidR="00B47092" w:rsidRPr="00C64142" w:rsidRDefault="00B47092" w:rsidP="00021956">
      <w:pPr>
        <w:pStyle w:val="Default"/>
        <w:numPr>
          <w:ilvl w:val="0"/>
          <w:numId w:val="3"/>
        </w:numPr>
        <w:spacing w:line="480" w:lineRule="auto"/>
        <w:ind w:hanging="630"/>
        <w:jc w:val="both"/>
        <w:rPr>
          <w:rFonts w:ascii="Courier New" w:hAnsi="Courier New" w:cs="Courier New"/>
          <w:b/>
        </w:rPr>
      </w:pPr>
      <w:r w:rsidRPr="00C64142">
        <w:rPr>
          <w:rFonts w:ascii="Courier New" w:hAnsi="Courier New" w:cs="Courier New"/>
          <w:b/>
        </w:rPr>
        <w:t>Requests for Special Handling</w:t>
      </w:r>
    </w:p>
    <w:p w14:paraId="5A6BCDB0" w14:textId="4A5EA6BE" w:rsidR="00B47092" w:rsidRDefault="00B47092" w:rsidP="001A5EA4">
      <w:pPr>
        <w:pStyle w:val="Default"/>
        <w:spacing w:line="480" w:lineRule="auto"/>
        <w:ind w:left="720" w:firstLine="720"/>
        <w:jc w:val="both"/>
        <w:rPr>
          <w:rFonts w:ascii="Courier New" w:hAnsi="Courier New" w:cs="Courier New"/>
        </w:rPr>
      </w:pPr>
      <w:r w:rsidRPr="00B47092">
        <w:rPr>
          <w:rFonts w:ascii="Courier New" w:hAnsi="Courier New" w:cs="Courier New"/>
        </w:rPr>
        <w:t xml:space="preserve">Requests for special consideration or handling (requests may be joint or unilateral): </w:t>
      </w:r>
    </w:p>
    <w:p w14:paraId="565E259D" w14:textId="069A8B21" w:rsidR="00B47092" w:rsidRDefault="00B47092" w:rsidP="00B47092">
      <w:pPr>
        <w:pStyle w:val="Default"/>
        <w:spacing w:line="480" w:lineRule="auto"/>
        <w:ind w:left="720"/>
        <w:jc w:val="both"/>
        <w:rPr>
          <w:rFonts w:ascii="Courier New" w:hAnsi="Courier New" w:cs="Courier New"/>
        </w:rPr>
      </w:pPr>
    </w:p>
    <w:p w14:paraId="0A1310E4" w14:textId="4502ED62" w:rsidR="00E6706C" w:rsidRDefault="00E6706C" w:rsidP="00E6706C">
      <w:pPr>
        <w:pStyle w:val="Default"/>
        <w:spacing w:line="480" w:lineRule="auto"/>
        <w:ind w:left="720" w:firstLine="720"/>
        <w:jc w:val="both"/>
        <w:rPr>
          <w:rFonts w:ascii="Courier New" w:hAnsi="Courier New" w:cs="Courier New"/>
        </w:rPr>
      </w:pPr>
      <w:r>
        <w:rPr>
          <w:rFonts w:ascii="Courier New" w:hAnsi="Courier New" w:cs="Courier New"/>
        </w:rPr>
        <w:t>[</w:t>
      </w:r>
      <w:proofErr w:type="spellStart"/>
      <w:r>
        <w:rPr>
          <w:rFonts w:ascii="Courier New" w:hAnsi="Courier New" w:cs="Courier New"/>
        </w:rPr>
        <w:t>specHand</w:t>
      </w:r>
      <w:proofErr w:type="spellEnd"/>
      <w:r>
        <w:rPr>
          <w:rFonts w:ascii="Courier New" w:hAnsi="Courier New" w:cs="Courier New"/>
        </w:rPr>
        <w:t>]</w:t>
      </w:r>
    </w:p>
    <w:p w14:paraId="71D817B9" w14:textId="3B7CA950" w:rsidR="00E6706C" w:rsidRDefault="00E6706C" w:rsidP="00B47092">
      <w:pPr>
        <w:pStyle w:val="Default"/>
        <w:spacing w:line="480" w:lineRule="auto"/>
        <w:ind w:left="720"/>
        <w:jc w:val="both"/>
        <w:rPr>
          <w:rFonts w:ascii="Courier New" w:hAnsi="Courier New" w:cs="Courier New"/>
        </w:rPr>
      </w:pPr>
    </w:p>
    <w:p w14:paraId="38782E6A" w14:textId="759975DE" w:rsidR="00E6706C" w:rsidRDefault="00E6706C" w:rsidP="00B47092">
      <w:pPr>
        <w:pStyle w:val="Default"/>
        <w:spacing w:line="480" w:lineRule="auto"/>
        <w:ind w:left="720"/>
        <w:jc w:val="both"/>
        <w:rPr>
          <w:rFonts w:ascii="Courier New" w:hAnsi="Courier New" w:cs="Courier New"/>
        </w:rPr>
      </w:pPr>
    </w:p>
    <w:p w14:paraId="1B4BABEE" w14:textId="77777777" w:rsidR="00E6706C" w:rsidRDefault="00E6706C" w:rsidP="00B47092">
      <w:pPr>
        <w:pStyle w:val="Default"/>
        <w:spacing w:line="480" w:lineRule="auto"/>
        <w:ind w:left="720"/>
        <w:jc w:val="both"/>
        <w:rPr>
          <w:rFonts w:ascii="Courier New" w:hAnsi="Courier New" w:cs="Courier New"/>
        </w:rPr>
      </w:pPr>
    </w:p>
    <w:p w14:paraId="61921729" w14:textId="1100EC18" w:rsidR="001A5EA4" w:rsidRDefault="001A5EA4" w:rsidP="00B47092">
      <w:pPr>
        <w:pStyle w:val="Default"/>
        <w:spacing w:line="480" w:lineRule="auto"/>
        <w:ind w:left="720"/>
        <w:jc w:val="both"/>
        <w:rPr>
          <w:rFonts w:ascii="Courier New" w:hAnsi="Courier New" w:cs="Courier New"/>
        </w:rPr>
      </w:pPr>
      <w:r>
        <w:rPr>
          <w:rFonts w:ascii="Courier New" w:hAnsi="Courier New" w:cs="Courier New"/>
        </w:rPr>
        <w:t>Respectfully submitted [</w:t>
      </w:r>
      <w:proofErr w:type="spellStart"/>
      <w:r>
        <w:rPr>
          <w:rFonts w:ascii="Courier New" w:hAnsi="Courier New" w:cs="Courier New"/>
        </w:rPr>
        <w:t>mth</w:t>
      </w:r>
      <w:proofErr w:type="spellEnd"/>
      <w:r>
        <w:rPr>
          <w:rFonts w:ascii="Courier New" w:hAnsi="Courier New" w:cs="Courier New"/>
        </w:rPr>
        <w:t>] [dd], [</w:t>
      </w:r>
      <w:proofErr w:type="spellStart"/>
      <w:r>
        <w:rPr>
          <w:rFonts w:ascii="Courier New" w:hAnsi="Courier New" w:cs="Courier New"/>
        </w:rPr>
        <w:t>yyyy</w:t>
      </w:r>
      <w:proofErr w:type="spellEnd"/>
      <w:r>
        <w:rPr>
          <w:rFonts w:ascii="Courier New" w:hAnsi="Courier New" w:cs="Courier New"/>
        </w:rPr>
        <w:t>].</w:t>
      </w:r>
    </w:p>
    <w:p w14:paraId="234139D2" w14:textId="77777777" w:rsidR="00E6706C" w:rsidRDefault="00E6706C">
      <w:pPr>
        <w:rPr>
          <w:rFonts w:ascii="Courier New" w:hAnsi="Courier New" w:cs="Courier New"/>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E6706C" w:rsidRPr="007810C8" w14:paraId="4864A191" w14:textId="77777777" w:rsidTr="00B35BF7">
        <w:tc>
          <w:tcPr>
            <w:tcW w:w="5035" w:type="dxa"/>
          </w:tcPr>
          <w:p w14:paraId="410F7AB0" w14:textId="77777777" w:rsidR="00E6706C" w:rsidRPr="007810C8" w:rsidRDefault="00E6706C" w:rsidP="00B35BF7">
            <w:pPr>
              <w:ind w:left="720"/>
              <w:rPr>
                <w:rFonts w:ascii="Courier New" w:hAnsi="Courier New" w:cs="Courier New"/>
                <w:b/>
                <w:sz w:val="24"/>
                <w:szCs w:val="24"/>
                <w:u w:val="single"/>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________________</w:t>
            </w:r>
            <w:r w:rsidRPr="007810C8">
              <w:rPr>
                <w:rFonts w:ascii="Courier New" w:hAnsi="Courier New" w:cs="Courier New"/>
                <w:b/>
                <w:sz w:val="24"/>
                <w:szCs w:val="24"/>
                <w:u w:val="single"/>
              </w:rPr>
              <w:t xml:space="preserve"> </w:t>
            </w:r>
            <w:r>
              <w:rPr>
                <w:rFonts w:ascii="Courier New" w:hAnsi="Courier New" w:cs="Courier New"/>
                <w:b/>
                <w:sz w:val="24"/>
                <w:szCs w:val="24"/>
                <w:u w:val="single"/>
              </w:rPr>
              <w:t>_____</w:t>
            </w:r>
          </w:p>
          <w:p w14:paraId="09E298BE" w14:textId="77777777" w:rsidR="00E6706C" w:rsidRPr="007810C8" w:rsidRDefault="00E6706C" w:rsidP="00B35BF7">
            <w:pPr>
              <w:ind w:left="720"/>
              <w:rPr>
                <w:rFonts w:ascii="Courier New" w:hAnsi="Courier New" w:cs="Courier New"/>
                <w:sz w:val="24"/>
                <w:szCs w:val="24"/>
              </w:rPr>
            </w:pPr>
          </w:p>
        </w:tc>
        <w:tc>
          <w:tcPr>
            <w:tcW w:w="5035" w:type="dxa"/>
            <w:vAlign w:val="bottom"/>
          </w:tcPr>
          <w:p w14:paraId="550A6C97" w14:textId="77777777" w:rsidR="00E6706C" w:rsidRPr="007810C8" w:rsidRDefault="00E6706C" w:rsidP="00B35BF7">
            <w:pPr>
              <w:ind w:left="720"/>
              <w:rPr>
                <w:rFonts w:ascii="Courier New" w:hAnsi="Courier New" w:cs="Courier New"/>
                <w:b/>
                <w:sz w:val="24"/>
                <w:szCs w:val="24"/>
                <w:u w:val="single"/>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________________</w:t>
            </w:r>
            <w:r w:rsidRPr="007810C8">
              <w:rPr>
                <w:rFonts w:ascii="Courier New" w:hAnsi="Courier New" w:cs="Courier New"/>
                <w:b/>
                <w:sz w:val="24"/>
                <w:szCs w:val="24"/>
                <w:u w:val="single"/>
              </w:rPr>
              <w:t xml:space="preserve"> </w:t>
            </w:r>
            <w:r>
              <w:rPr>
                <w:rFonts w:ascii="Courier New" w:hAnsi="Courier New" w:cs="Courier New"/>
                <w:b/>
                <w:sz w:val="24"/>
                <w:szCs w:val="24"/>
                <w:u w:val="single"/>
              </w:rPr>
              <w:t>_____</w:t>
            </w:r>
          </w:p>
          <w:p w14:paraId="0BF4C635" w14:textId="77777777" w:rsidR="00E6706C" w:rsidRPr="007810C8" w:rsidRDefault="00E6706C" w:rsidP="00B35BF7">
            <w:pPr>
              <w:rPr>
                <w:rFonts w:ascii="Courier New" w:hAnsi="Courier New" w:cs="Courier New"/>
                <w:b/>
                <w:sz w:val="24"/>
                <w:szCs w:val="24"/>
              </w:rPr>
            </w:pPr>
          </w:p>
        </w:tc>
      </w:tr>
      <w:tr w:rsidR="00E6706C" w:rsidRPr="007810C8" w14:paraId="65E89201" w14:textId="77777777" w:rsidTr="00B35BF7">
        <w:tc>
          <w:tcPr>
            <w:tcW w:w="5035" w:type="dxa"/>
          </w:tcPr>
          <w:p w14:paraId="579707FF" w14:textId="77777777" w:rsidR="00E6706C" w:rsidRDefault="00E6706C" w:rsidP="00B35BF7">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plfName</w:t>
            </w:r>
            <w:proofErr w:type="spellEnd"/>
            <w:r>
              <w:rPr>
                <w:rFonts w:ascii="Courier New" w:hAnsi="Courier New" w:cs="Courier New"/>
                <w:sz w:val="24"/>
                <w:szCs w:val="24"/>
              </w:rPr>
              <w:t>]</w:t>
            </w:r>
          </w:p>
          <w:p w14:paraId="581AB70C" w14:textId="77777777" w:rsidR="00E6706C" w:rsidRDefault="00E6706C" w:rsidP="00B35BF7">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plfAddy</w:t>
            </w:r>
            <w:proofErr w:type="spellEnd"/>
            <w:r>
              <w:rPr>
                <w:rFonts w:ascii="Courier New" w:hAnsi="Courier New" w:cs="Courier New"/>
                <w:sz w:val="24"/>
                <w:szCs w:val="24"/>
              </w:rPr>
              <w:t>]</w:t>
            </w:r>
          </w:p>
          <w:p w14:paraId="13ED3967" w14:textId="77777777" w:rsidR="00E6706C" w:rsidRDefault="00E6706C" w:rsidP="00B35BF7">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plfPhn</w:t>
            </w:r>
            <w:proofErr w:type="spellEnd"/>
            <w:r>
              <w:rPr>
                <w:rFonts w:ascii="Courier New" w:hAnsi="Courier New" w:cs="Courier New"/>
                <w:sz w:val="24"/>
                <w:szCs w:val="24"/>
              </w:rPr>
              <w:t>]</w:t>
            </w:r>
          </w:p>
          <w:p w14:paraId="4EE7D325" w14:textId="77777777" w:rsidR="00E6706C" w:rsidRDefault="00E6706C" w:rsidP="00B35BF7">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plfEml</w:t>
            </w:r>
            <w:proofErr w:type="spellEnd"/>
            <w:r>
              <w:rPr>
                <w:rFonts w:ascii="Courier New" w:hAnsi="Courier New" w:cs="Courier New"/>
                <w:sz w:val="24"/>
                <w:szCs w:val="24"/>
              </w:rPr>
              <w:t>]</w:t>
            </w:r>
          </w:p>
          <w:p w14:paraId="0EBFE96E" w14:textId="7B3AF12C" w:rsidR="00D101B2" w:rsidRPr="007810C8" w:rsidRDefault="00E3522A" w:rsidP="00B35BF7">
            <w:pPr>
              <w:rPr>
                <w:rFonts w:ascii="Courier New" w:hAnsi="Courier New" w:cs="Courier New"/>
                <w:sz w:val="24"/>
                <w:szCs w:val="24"/>
              </w:rPr>
            </w:pPr>
            <w:hyperlink r:id="rId18" w:history="1">
              <w:r w:rsidR="00D101B2" w:rsidRPr="00F23FE0">
                <w:rPr>
                  <w:rStyle w:val="Hyperlink"/>
                  <w:rFonts w:ascii="Courier New" w:hAnsi="Courier New" w:cs="Courier New"/>
                  <w:sz w:val="24"/>
                  <w:szCs w:val="24"/>
                </w:rPr>
                <w:t>www.TextBookDiscrimination.com</w:t>
              </w:r>
            </w:hyperlink>
            <w:r w:rsidR="00D101B2">
              <w:rPr>
                <w:rFonts w:ascii="Courier New" w:hAnsi="Courier New" w:cs="Courier New"/>
                <w:sz w:val="24"/>
                <w:szCs w:val="24"/>
              </w:rPr>
              <w:t xml:space="preserve"> </w:t>
            </w:r>
          </w:p>
        </w:tc>
        <w:tc>
          <w:tcPr>
            <w:tcW w:w="5035" w:type="dxa"/>
            <w:vAlign w:val="bottom"/>
          </w:tcPr>
          <w:p w14:paraId="736ADF99" w14:textId="77777777" w:rsidR="00E6706C" w:rsidRDefault="00E6706C" w:rsidP="00B35BF7">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attName</w:t>
            </w:r>
            <w:proofErr w:type="spellEnd"/>
            <w:r>
              <w:rPr>
                <w:rFonts w:ascii="Courier New" w:hAnsi="Courier New" w:cs="Courier New"/>
                <w:sz w:val="24"/>
                <w:szCs w:val="24"/>
              </w:rPr>
              <w:t>]</w:t>
            </w:r>
          </w:p>
          <w:p w14:paraId="6610EB16" w14:textId="77777777" w:rsidR="00E6706C" w:rsidRDefault="00E6706C" w:rsidP="00B35BF7">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attAddy</w:t>
            </w:r>
            <w:proofErr w:type="spellEnd"/>
            <w:r>
              <w:rPr>
                <w:rFonts w:ascii="Courier New" w:hAnsi="Courier New" w:cs="Courier New"/>
                <w:sz w:val="24"/>
                <w:szCs w:val="24"/>
              </w:rPr>
              <w:t>]</w:t>
            </w:r>
          </w:p>
          <w:p w14:paraId="3217AA99" w14:textId="77777777" w:rsidR="00E6706C" w:rsidRDefault="00E6706C" w:rsidP="00B35BF7">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attPhn</w:t>
            </w:r>
            <w:proofErr w:type="spellEnd"/>
            <w:r>
              <w:rPr>
                <w:rFonts w:ascii="Courier New" w:hAnsi="Courier New" w:cs="Courier New"/>
                <w:sz w:val="24"/>
                <w:szCs w:val="24"/>
              </w:rPr>
              <w:t>]</w:t>
            </w:r>
          </w:p>
          <w:p w14:paraId="50F86FDF" w14:textId="77777777" w:rsidR="00E6706C" w:rsidRPr="007810C8" w:rsidRDefault="00E6706C" w:rsidP="00B35BF7">
            <w:pPr>
              <w:rPr>
                <w:rFonts w:ascii="Courier New" w:hAnsi="Courier New" w:cs="Courier New"/>
                <w:b/>
                <w:sz w:val="24"/>
                <w:szCs w:val="24"/>
                <w:u w:val="single"/>
              </w:rPr>
            </w:pPr>
            <w:r>
              <w:rPr>
                <w:rFonts w:ascii="Courier New" w:hAnsi="Courier New" w:cs="Courier New"/>
                <w:sz w:val="24"/>
                <w:szCs w:val="24"/>
              </w:rPr>
              <w:t>[</w:t>
            </w:r>
            <w:proofErr w:type="spellStart"/>
            <w:r>
              <w:rPr>
                <w:rFonts w:ascii="Courier New" w:hAnsi="Courier New" w:cs="Courier New"/>
                <w:sz w:val="24"/>
                <w:szCs w:val="24"/>
              </w:rPr>
              <w:t>attEml</w:t>
            </w:r>
            <w:proofErr w:type="spellEnd"/>
            <w:r>
              <w:rPr>
                <w:rFonts w:ascii="Courier New" w:hAnsi="Courier New" w:cs="Courier New"/>
                <w:sz w:val="24"/>
                <w:szCs w:val="24"/>
              </w:rPr>
              <w:t>]</w:t>
            </w:r>
          </w:p>
        </w:tc>
      </w:tr>
    </w:tbl>
    <w:p w14:paraId="263621F5" w14:textId="77777777" w:rsidR="00E6706C" w:rsidRDefault="00E6706C" w:rsidP="00E6706C">
      <w:pPr>
        <w:pStyle w:val="Default"/>
        <w:spacing w:before="240" w:after="240"/>
        <w:rPr>
          <w:rFonts w:ascii="Courier New" w:hAnsi="Courier New" w:cs="Courier New"/>
          <w:b/>
          <w:bCs/>
          <w:u w:val="single"/>
        </w:rPr>
      </w:pPr>
    </w:p>
    <w:p w14:paraId="625D3F5B" w14:textId="1853E065" w:rsidR="00E6706C" w:rsidRDefault="00E6706C">
      <w:pPr>
        <w:rPr>
          <w:rFonts w:ascii="Courier New" w:eastAsiaTheme="minorHAnsi" w:hAnsi="Courier New" w:cs="Courier New"/>
          <w:sz w:val="24"/>
          <w:szCs w:val="24"/>
        </w:rPr>
      </w:pPr>
      <w:r>
        <w:rPr>
          <w:rFonts w:ascii="Courier New" w:hAnsi="Courier New" w:cs="Courier New"/>
        </w:rPr>
        <w:br w:type="page"/>
      </w:r>
    </w:p>
    <w:p w14:paraId="38A2E252" w14:textId="77777777" w:rsidR="00CF7A18" w:rsidRPr="007810C8" w:rsidRDefault="00CF7A18" w:rsidP="00CF7A18">
      <w:pPr>
        <w:pStyle w:val="Default"/>
        <w:jc w:val="both"/>
        <w:rPr>
          <w:rFonts w:ascii="Courier New" w:hAnsi="Courier New" w:cs="Courier New"/>
          <w:color w:val="auto"/>
        </w:rPr>
      </w:pPr>
    </w:p>
    <w:p w14:paraId="306048AE" w14:textId="77777777" w:rsidR="00CF7A18" w:rsidRPr="007810C8" w:rsidRDefault="00CF7A18" w:rsidP="00CF7A18">
      <w:pPr>
        <w:pStyle w:val="Default"/>
        <w:spacing w:after="240"/>
        <w:jc w:val="center"/>
        <w:rPr>
          <w:rFonts w:ascii="Courier New" w:hAnsi="Courier New" w:cs="Courier New"/>
          <w:b/>
          <w:bCs/>
          <w:u w:val="single"/>
        </w:rPr>
      </w:pPr>
      <w:r w:rsidRPr="007810C8">
        <w:rPr>
          <w:rFonts w:ascii="Courier New" w:hAnsi="Courier New" w:cs="Courier New"/>
          <w:b/>
          <w:bCs/>
          <w:u w:val="single"/>
        </w:rPr>
        <w:t xml:space="preserve">CERTIFICATE OF </w:t>
      </w:r>
      <w:r>
        <w:rPr>
          <w:rFonts w:ascii="Courier New" w:hAnsi="Courier New" w:cs="Courier New"/>
          <w:b/>
          <w:bCs/>
          <w:u w:val="single"/>
        </w:rPr>
        <w:t>COMPLIANCE</w:t>
      </w:r>
    </w:p>
    <w:p w14:paraId="78D10FF4" w14:textId="320C31F2" w:rsidR="00CF7A18" w:rsidRDefault="00CF7A18" w:rsidP="00CF7A18">
      <w:pPr>
        <w:pStyle w:val="Default"/>
        <w:spacing w:line="480" w:lineRule="auto"/>
        <w:jc w:val="both"/>
        <w:rPr>
          <w:rFonts w:ascii="Courier New" w:hAnsi="Courier New" w:cs="Courier New"/>
          <w:color w:val="auto"/>
        </w:rPr>
      </w:pPr>
      <w:r>
        <w:rPr>
          <w:rFonts w:ascii="Courier New" w:hAnsi="Courier New" w:cs="Courier New"/>
          <w:color w:val="auto"/>
        </w:rPr>
        <w:t xml:space="preserve">I certify that the size and style of type used in this document is Times New Roman 14-point Font (caption) and Courier New 12-point Font (contents); </w:t>
      </w:r>
      <w:proofErr w:type="gramStart"/>
      <w:r>
        <w:rPr>
          <w:rFonts w:ascii="Courier New" w:hAnsi="Courier New" w:cs="Courier New"/>
          <w:color w:val="auto"/>
        </w:rPr>
        <w:t>thus</w:t>
      </w:r>
      <w:proofErr w:type="gramEnd"/>
      <w:r>
        <w:rPr>
          <w:rFonts w:ascii="Courier New" w:hAnsi="Courier New" w:cs="Courier New"/>
          <w:color w:val="auto"/>
        </w:rPr>
        <w:t xml:space="preserve"> complying with the font requirements of </w:t>
      </w:r>
      <w:r w:rsidR="00721010">
        <w:rPr>
          <w:rFonts w:ascii="Courier New" w:hAnsi="Courier New" w:cs="Courier New"/>
          <w:color w:val="auto"/>
        </w:rPr>
        <w:t xml:space="preserve">Local </w:t>
      </w:r>
      <w:r>
        <w:rPr>
          <w:rFonts w:ascii="Courier New" w:hAnsi="Courier New" w:cs="Courier New"/>
          <w:color w:val="auto"/>
        </w:rPr>
        <w:t xml:space="preserve">Rule </w:t>
      </w:r>
      <w:r w:rsidR="00721010">
        <w:rPr>
          <w:rFonts w:ascii="Courier New" w:hAnsi="Courier New" w:cs="Courier New"/>
          <w:color w:val="auto"/>
        </w:rPr>
        <w:t>1.05(a)</w:t>
      </w:r>
      <w:r>
        <w:rPr>
          <w:rFonts w:ascii="Courier New" w:hAnsi="Courier New" w:cs="Courier New"/>
          <w:color w:val="auto"/>
        </w:rPr>
        <w:t>.</w:t>
      </w:r>
    </w:p>
    <w:p w14:paraId="07E0F479" w14:textId="77777777" w:rsidR="00CF7A18" w:rsidRPr="007810C8" w:rsidRDefault="00CF7A18" w:rsidP="00CF7A18">
      <w:pPr>
        <w:pStyle w:val="Default"/>
        <w:jc w:val="both"/>
        <w:rPr>
          <w:rFonts w:ascii="Courier New" w:hAnsi="Courier New" w:cs="Courier New"/>
          <w:color w:val="auto"/>
        </w:rPr>
      </w:pPr>
    </w:p>
    <w:p w14:paraId="269C810F" w14:textId="77777777" w:rsidR="00027E57" w:rsidRPr="007810C8" w:rsidRDefault="00027E57" w:rsidP="00027E57">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 OF SERVICE</w:t>
      </w:r>
    </w:p>
    <w:p w14:paraId="5D0FE56E" w14:textId="4FCE3CBE" w:rsidR="00027E57" w:rsidRDefault="00027E57" w:rsidP="00AE1986">
      <w:pPr>
        <w:pStyle w:val="Default"/>
        <w:spacing w:line="480" w:lineRule="auto"/>
        <w:jc w:val="both"/>
        <w:rPr>
          <w:rFonts w:ascii="Courier New" w:hAnsi="Courier New" w:cs="Courier New"/>
          <w:color w:val="auto"/>
        </w:rPr>
      </w:pPr>
      <w:r w:rsidRPr="007810C8">
        <w:rPr>
          <w:rFonts w:ascii="Courier New" w:hAnsi="Courier New" w:cs="Courier New"/>
          <w:color w:val="auto"/>
        </w:rPr>
        <w:t xml:space="preserve">I HEREBY CERTIFY that on this </w:t>
      </w:r>
      <w:r w:rsidR="001A5EA4">
        <w:rPr>
          <w:rFonts w:ascii="Courier New" w:hAnsi="Courier New" w:cs="Courier New"/>
          <w:color w:val="auto"/>
        </w:rPr>
        <w:t>[dd]</w:t>
      </w:r>
      <w:r w:rsidRPr="007810C8">
        <w:rPr>
          <w:rFonts w:ascii="Courier New" w:hAnsi="Courier New" w:cs="Courier New"/>
          <w:color w:val="auto"/>
        </w:rPr>
        <w:t xml:space="preserve"> day of </w:t>
      </w:r>
      <w:r w:rsidR="001A5EA4">
        <w:rPr>
          <w:rFonts w:ascii="Courier New" w:hAnsi="Courier New" w:cs="Courier New"/>
          <w:color w:val="auto"/>
        </w:rPr>
        <w:t>[</w:t>
      </w:r>
      <w:proofErr w:type="spellStart"/>
      <w:r w:rsidR="001A5EA4">
        <w:rPr>
          <w:rFonts w:ascii="Courier New" w:hAnsi="Courier New" w:cs="Courier New"/>
          <w:color w:val="auto"/>
        </w:rPr>
        <w:t>mth</w:t>
      </w:r>
      <w:proofErr w:type="spellEnd"/>
      <w:r w:rsidR="001A5EA4">
        <w:rPr>
          <w:rFonts w:ascii="Courier New" w:hAnsi="Courier New" w:cs="Courier New"/>
          <w:color w:val="auto"/>
        </w:rPr>
        <w:t>]</w:t>
      </w:r>
      <w:r w:rsidR="00036944">
        <w:rPr>
          <w:rFonts w:ascii="Courier New" w:hAnsi="Courier New" w:cs="Courier New"/>
          <w:color w:val="auto"/>
        </w:rPr>
        <w:t xml:space="preserve"> </w:t>
      </w:r>
      <w:r w:rsidR="001A5EA4">
        <w:rPr>
          <w:rFonts w:ascii="Courier New" w:hAnsi="Courier New" w:cs="Courier New"/>
          <w:color w:val="auto"/>
        </w:rPr>
        <w:t>[yyyy]</w:t>
      </w:r>
      <w:r w:rsidRPr="007810C8">
        <w:rPr>
          <w:rFonts w:ascii="Courier New" w:hAnsi="Courier New" w:cs="Courier New"/>
          <w:color w:val="auto"/>
        </w:rPr>
        <w:t xml:space="preserve">, </w:t>
      </w:r>
      <w:r w:rsidR="00B90BC0" w:rsidRPr="007810C8">
        <w:rPr>
          <w:rFonts w:ascii="Courier New" w:hAnsi="Courier New" w:cs="Courier New"/>
          <w:color w:val="auto"/>
        </w:rPr>
        <w:t xml:space="preserve">I electronically filed the foregoing with the Clerk of Courts by using </w:t>
      </w:r>
      <w:r w:rsidR="00F8171A">
        <w:rPr>
          <w:rFonts w:ascii="Courier New" w:hAnsi="Courier New" w:cs="Courier New"/>
          <w:color w:val="auto"/>
        </w:rPr>
        <w:t xml:space="preserve">its online </w:t>
      </w:r>
      <w:r w:rsidR="009A3677">
        <w:rPr>
          <w:rFonts w:ascii="Courier New" w:hAnsi="Courier New" w:cs="Courier New"/>
          <w:color w:val="auto"/>
        </w:rPr>
        <w:t>filing page</w:t>
      </w:r>
      <w:r w:rsidR="00F8171A">
        <w:rPr>
          <w:rFonts w:ascii="Courier New" w:hAnsi="Courier New" w:cs="Courier New"/>
          <w:color w:val="auto"/>
        </w:rPr>
        <w:t xml:space="preserve">. I also emailed it to </w:t>
      </w:r>
      <w:r w:rsidR="00B90BC0" w:rsidRPr="007810C8">
        <w:rPr>
          <w:rFonts w:ascii="Courier New" w:hAnsi="Courier New" w:cs="Courier New"/>
          <w:color w:val="auto"/>
        </w:rPr>
        <w:t xml:space="preserve">the </w:t>
      </w:r>
      <w:r w:rsidR="00B90BC0">
        <w:rPr>
          <w:rFonts w:ascii="Courier New" w:hAnsi="Courier New" w:cs="Courier New"/>
          <w:color w:val="auto"/>
        </w:rPr>
        <w:t>attached 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005777" w:rsidRPr="007810C8" w14:paraId="0D62353F" w14:textId="77777777" w:rsidTr="00C84048">
        <w:trPr>
          <w:trHeight w:val="720"/>
        </w:trPr>
        <w:tc>
          <w:tcPr>
            <w:tcW w:w="5035" w:type="dxa"/>
          </w:tcPr>
          <w:p w14:paraId="282E2287" w14:textId="77777777" w:rsidR="00005777" w:rsidRPr="007810C8" w:rsidRDefault="00005777" w:rsidP="00E6706C">
            <w:pPr>
              <w:ind w:left="720"/>
              <w:rPr>
                <w:rFonts w:ascii="Courier New" w:hAnsi="Courier New" w:cs="Courier New"/>
                <w:sz w:val="24"/>
                <w:szCs w:val="24"/>
              </w:rPr>
            </w:pPr>
          </w:p>
        </w:tc>
        <w:tc>
          <w:tcPr>
            <w:tcW w:w="5035" w:type="dxa"/>
            <w:vAlign w:val="bottom"/>
          </w:tcPr>
          <w:p w14:paraId="547E53D0" w14:textId="761E8729" w:rsidR="00005777" w:rsidRPr="007810C8" w:rsidRDefault="007C2BCF" w:rsidP="00C84048">
            <w:pPr>
              <w:rPr>
                <w:rFonts w:ascii="Courier New" w:hAnsi="Courier New" w:cs="Courier New"/>
                <w:b/>
                <w:sz w:val="24"/>
                <w:szCs w:val="24"/>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________________</w:t>
            </w:r>
            <w:r w:rsidRPr="007810C8">
              <w:rPr>
                <w:rFonts w:ascii="Courier New" w:hAnsi="Courier New" w:cs="Courier New"/>
                <w:b/>
                <w:sz w:val="24"/>
                <w:szCs w:val="24"/>
                <w:u w:val="single"/>
              </w:rPr>
              <w:t xml:space="preserve"> </w:t>
            </w:r>
            <w:r>
              <w:rPr>
                <w:rFonts w:ascii="Courier New" w:hAnsi="Courier New" w:cs="Courier New"/>
                <w:b/>
                <w:sz w:val="24"/>
                <w:szCs w:val="24"/>
                <w:u w:val="single"/>
              </w:rPr>
              <w:t>_____</w:t>
            </w:r>
          </w:p>
        </w:tc>
      </w:tr>
      <w:tr w:rsidR="007C2BCF" w:rsidRPr="007810C8" w14:paraId="6DFD79D4" w14:textId="77777777" w:rsidTr="00005777">
        <w:tc>
          <w:tcPr>
            <w:tcW w:w="5035" w:type="dxa"/>
          </w:tcPr>
          <w:p w14:paraId="408FF8F8" w14:textId="47E89FCF" w:rsidR="00A90340" w:rsidRPr="007810C8" w:rsidRDefault="00A90340" w:rsidP="007C2BCF">
            <w:pPr>
              <w:rPr>
                <w:rFonts w:ascii="Courier New" w:hAnsi="Courier New" w:cs="Courier New"/>
                <w:sz w:val="24"/>
                <w:szCs w:val="24"/>
              </w:rPr>
            </w:pPr>
          </w:p>
        </w:tc>
        <w:tc>
          <w:tcPr>
            <w:tcW w:w="5035" w:type="dxa"/>
            <w:vAlign w:val="bottom"/>
          </w:tcPr>
          <w:p w14:paraId="6E4F29A4" w14:textId="253ED282" w:rsidR="007C2BCF" w:rsidRPr="00E6706C" w:rsidRDefault="00E6706C" w:rsidP="00E6706C">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plfName</w:t>
            </w:r>
            <w:proofErr w:type="spellEnd"/>
            <w:r>
              <w:rPr>
                <w:rFonts w:ascii="Courier New" w:hAnsi="Courier New" w:cs="Courier New"/>
                <w:sz w:val="24"/>
                <w:szCs w:val="24"/>
              </w:rPr>
              <w:t>]</w:t>
            </w:r>
          </w:p>
        </w:tc>
      </w:tr>
    </w:tbl>
    <w:p w14:paraId="45ED3BD8" w14:textId="77777777" w:rsidR="005D6D8F" w:rsidRDefault="005D6D8F" w:rsidP="005D6D8F">
      <w:pPr>
        <w:spacing w:before="240"/>
        <w:rPr>
          <w:rFonts w:ascii="Courier New" w:hAnsi="Courier New" w:cs="Courier New"/>
          <w:bCs/>
        </w:rPr>
      </w:pPr>
      <w:r>
        <w:rPr>
          <w:rFonts w:ascii="Courier New" w:hAnsi="Courier New" w:cs="Courier New"/>
          <w:b/>
          <w:bCs/>
          <w:u w:val="single"/>
        </w:rPr>
        <w:t>How-To Guide:</w:t>
      </w:r>
      <w:r>
        <w:rPr>
          <w:rFonts w:ascii="Courier New" w:hAnsi="Courier New" w:cs="Courier New"/>
          <w:bCs/>
        </w:rPr>
        <w:t xml:space="preserve"> (interactive)</w:t>
      </w:r>
    </w:p>
    <w:p w14:paraId="391D95C6" w14:textId="66EA2F1B" w:rsidR="005D6D8F" w:rsidRDefault="00E3522A" w:rsidP="005D6D8F">
      <w:pPr>
        <w:pStyle w:val="Default"/>
        <w:spacing w:before="240" w:after="240"/>
        <w:ind w:left="720"/>
        <w:rPr>
          <w:rFonts w:ascii="Courier New" w:hAnsi="Courier New" w:cs="Courier New"/>
          <w:b/>
          <w:bCs/>
          <w:u w:val="single"/>
        </w:rPr>
      </w:pPr>
      <w:hyperlink r:id="rId19" w:history="1">
        <w:r w:rsidR="005D6D8F">
          <w:rPr>
            <w:rStyle w:val="Hyperlink"/>
            <w:rFonts w:ascii="Century Schoolbook" w:hAnsi="Century Schoolbook" w:cs="Courier New"/>
            <w:bCs/>
            <w:sz w:val="20"/>
            <w:szCs w:val="20"/>
          </w:rPr>
          <w:t>TextBookDiscrimination.com/Guides/CaseMgmtReport.html</w:t>
        </w:r>
      </w:hyperlink>
    </w:p>
    <w:p w14:paraId="742FE939" w14:textId="77777777" w:rsidR="00E3522A" w:rsidRDefault="00E3522A" w:rsidP="001A5EA4">
      <w:pPr>
        <w:pStyle w:val="Default"/>
        <w:spacing w:before="240" w:after="240"/>
        <w:rPr>
          <w:rFonts w:ascii="Courier New" w:hAnsi="Courier New" w:cs="Courier New"/>
          <w:b/>
          <w:bCs/>
          <w:u w:val="single"/>
        </w:rPr>
        <w:sectPr w:rsidR="00E3522A" w:rsidSect="00D10469">
          <w:headerReference w:type="default" r:id="rId20"/>
          <w:footerReference w:type="default" r:id="rId21"/>
          <w:pgSz w:w="12240" w:h="15840"/>
          <w:pgMar w:top="720" w:right="720" w:bottom="720" w:left="720" w:header="360" w:footer="360" w:gutter="0"/>
          <w:pgNumType w:start="1"/>
          <w:cols w:space="720"/>
          <w:titlePg/>
          <w:docGrid w:linePitch="360"/>
        </w:sectPr>
      </w:pPr>
    </w:p>
    <w:p w14:paraId="6D132DA9" w14:textId="77777777" w:rsidR="00E3522A" w:rsidRDefault="00E3522A" w:rsidP="00E3522A">
      <w:pPr>
        <w:jc w:val="center"/>
        <w:sectPr w:rsidR="00E3522A">
          <w:footerReference w:type="default" r:id="rId22"/>
          <w:pgSz w:w="12240" w:h="15840"/>
          <w:pgMar w:top="1440" w:right="1440" w:bottom="1440" w:left="1440" w:header="720" w:footer="720" w:gutter="0"/>
          <w:cols w:space="720"/>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E3522A" w:rsidRPr="000C3158" w14:paraId="599EA7F1" w14:textId="77777777" w:rsidTr="00512ED6">
        <w:trPr>
          <w:gridBefore w:val="1"/>
          <w:gridAfter w:val="1"/>
          <w:wBefore w:w="630" w:type="dxa"/>
          <w:wAfter w:w="810" w:type="dxa"/>
          <w:trHeight w:val="360"/>
        </w:trPr>
        <w:tc>
          <w:tcPr>
            <w:tcW w:w="3120" w:type="dxa"/>
            <w:gridSpan w:val="3"/>
            <w:shd w:val="clear" w:color="auto" w:fill="FAFAFA"/>
            <w:vAlign w:val="center"/>
          </w:tcPr>
          <w:p w14:paraId="13CB9346" w14:textId="77777777" w:rsidR="00E3522A" w:rsidRPr="000C3158" w:rsidRDefault="00E3522A"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03DDA70C" w14:textId="77777777" w:rsidR="00E3522A" w:rsidRPr="000C3158" w:rsidRDefault="00E3522A"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695E16D4" w14:textId="77777777" w:rsidR="00E3522A" w:rsidRPr="000C3158" w:rsidRDefault="00E3522A" w:rsidP="00512ED6">
            <w:pPr>
              <w:jc w:val="center"/>
              <w:rPr>
                <w:rFonts w:ascii="Courier New" w:hAnsi="Courier New" w:cs="Courier New"/>
                <w:noProof/>
                <w:sz w:val="20"/>
                <w:szCs w:val="20"/>
              </w:rPr>
            </w:pPr>
            <w:hyperlink r:id="rId25"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E3522A" w:rsidRPr="000C3158" w14:paraId="5C459BA4" w14:textId="77777777" w:rsidTr="00512ED6">
        <w:trPr>
          <w:gridBefore w:val="1"/>
          <w:gridAfter w:val="1"/>
          <w:wBefore w:w="630" w:type="dxa"/>
          <w:wAfter w:w="810" w:type="dxa"/>
          <w:trHeight w:val="7920"/>
        </w:trPr>
        <w:tc>
          <w:tcPr>
            <w:tcW w:w="9360" w:type="dxa"/>
            <w:gridSpan w:val="7"/>
            <w:shd w:val="clear" w:color="auto" w:fill="FAFAFA"/>
            <w:vAlign w:val="center"/>
          </w:tcPr>
          <w:p w14:paraId="369DBC17" w14:textId="77777777" w:rsidR="00E3522A" w:rsidRPr="000C3158" w:rsidRDefault="00E3522A" w:rsidP="00512ED6">
            <w:pPr>
              <w:jc w:val="center"/>
              <w:rPr>
                <w:rFonts w:ascii="Courier New" w:hAnsi="Courier New" w:cs="Courier New"/>
              </w:rPr>
            </w:pPr>
            <w:r w:rsidRPr="000C3158">
              <w:rPr>
                <w:rFonts w:ascii="Courier New" w:hAnsi="Courier New" w:cs="Courier New"/>
                <w:noProof/>
              </w:rPr>
              <w:drawing>
                <wp:inline distT="0" distB="0" distL="0" distR="0" wp14:anchorId="089A1D44" wp14:editId="1B61737A">
                  <wp:extent cx="4255477" cy="3657600"/>
                  <wp:effectExtent l="0" t="0" r="0" b="0"/>
                  <wp:docPr id="1" name="Picture 1" descr="A stack of books with text on it&#10;&#10;Description automatically generated">
                    <a:hlinkClick xmlns:a="http://schemas.openxmlformats.org/drawingml/2006/main" r:id="rId24"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24"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E3522A" w:rsidRPr="000C3158" w14:paraId="635CADFA" w14:textId="77777777" w:rsidTr="00512ED6">
        <w:trPr>
          <w:gridBefore w:val="1"/>
          <w:gridAfter w:val="1"/>
          <w:wBefore w:w="630" w:type="dxa"/>
          <w:wAfter w:w="810" w:type="dxa"/>
        </w:trPr>
        <w:tc>
          <w:tcPr>
            <w:tcW w:w="9360" w:type="dxa"/>
            <w:gridSpan w:val="7"/>
            <w:shd w:val="clear" w:color="auto" w:fill="FAFAFA"/>
            <w:vAlign w:val="center"/>
          </w:tcPr>
          <w:p w14:paraId="7570C1E2" w14:textId="77777777" w:rsidR="00E3522A" w:rsidRPr="000C3158" w:rsidRDefault="00E3522A"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01CAFD1B" w14:textId="77777777" w:rsidR="00E3522A" w:rsidRPr="000C3158" w:rsidRDefault="00E3522A" w:rsidP="00512ED6">
            <w:pPr>
              <w:jc w:val="center"/>
              <w:rPr>
                <w:rFonts w:ascii="Courier New" w:hAnsi="Courier New" w:cs="Courier New"/>
                <w:sz w:val="16"/>
                <w:szCs w:val="16"/>
              </w:rPr>
            </w:pPr>
            <w:hyperlink r:id="rId26"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E3522A" w:rsidRPr="000C3158" w14:paraId="7A3119E1" w14:textId="77777777" w:rsidTr="00512ED6">
        <w:trPr>
          <w:gridBefore w:val="1"/>
          <w:gridAfter w:val="1"/>
          <w:wBefore w:w="630" w:type="dxa"/>
          <w:wAfter w:w="810" w:type="dxa"/>
          <w:trHeight w:val="1440"/>
        </w:trPr>
        <w:tc>
          <w:tcPr>
            <w:tcW w:w="9360" w:type="dxa"/>
            <w:gridSpan w:val="7"/>
            <w:shd w:val="clear" w:color="auto" w:fill="FAFAFA"/>
            <w:vAlign w:val="center"/>
          </w:tcPr>
          <w:p w14:paraId="758B405D" w14:textId="77777777" w:rsidR="00E3522A" w:rsidRPr="000C3158" w:rsidRDefault="00E3522A" w:rsidP="00512ED6">
            <w:pPr>
              <w:jc w:val="center"/>
              <w:rPr>
                <w:rFonts w:ascii="Courier New" w:hAnsi="Courier New" w:cs="Courier New"/>
              </w:rPr>
            </w:pPr>
          </w:p>
        </w:tc>
      </w:tr>
      <w:tr w:rsidR="00E3522A" w:rsidRPr="000C3158" w14:paraId="0C8E6509" w14:textId="77777777" w:rsidTr="00512ED6">
        <w:trPr>
          <w:gridBefore w:val="1"/>
          <w:gridAfter w:val="1"/>
          <w:wBefore w:w="630" w:type="dxa"/>
          <w:wAfter w:w="810" w:type="dxa"/>
        </w:trPr>
        <w:tc>
          <w:tcPr>
            <w:tcW w:w="1080" w:type="dxa"/>
            <w:shd w:val="clear" w:color="auto" w:fill="FAFAFA"/>
            <w:vAlign w:val="center"/>
          </w:tcPr>
          <w:p w14:paraId="48BAD4BC" w14:textId="77777777" w:rsidR="00E3522A" w:rsidRPr="000C3158" w:rsidRDefault="00E3522A"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497C486" wp14:editId="4D5AFACE">
                  <wp:extent cx="409575" cy="409575"/>
                  <wp:effectExtent l="0" t="0" r="9525" b="9525"/>
                  <wp:docPr id="2" name="Picture 2">
                    <a:hlinkClick xmlns:a="http://schemas.openxmlformats.org/drawingml/2006/main" r:id="rId13"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24"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427FFDD9" w14:textId="77777777" w:rsidR="00E3522A" w:rsidRPr="000C3158" w:rsidRDefault="00E3522A" w:rsidP="00512ED6">
            <w:pPr>
              <w:jc w:val="center"/>
              <w:rPr>
                <w:rStyle w:val="Hyperlink"/>
                <w:rFonts w:ascii="Courier New" w:hAnsi="Courier New" w:cs="Courier New"/>
                <w:b/>
                <w:bCs/>
                <w:color w:val="auto"/>
                <w:sz w:val="48"/>
                <w:szCs w:val="48"/>
                <w:u w:val="none"/>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433A4799" w14:textId="77777777" w:rsidR="00E3522A" w:rsidRPr="000C3158" w:rsidRDefault="00E3522A"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2DD98349" w14:textId="77777777" w:rsidR="00E3522A" w:rsidRPr="000C3158" w:rsidRDefault="00E3522A"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6549E88" wp14:editId="67529E3F">
                  <wp:extent cx="409575" cy="409575"/>
                  <wp:effectExtent l="0" t="0" r="9525" b="9525"/>
                  <wp:docPr id="3" name="Picture 3">
                    <a:hlinkClick xmlns:a="http://schemas.openxmlformats.org/drawingml/2006/main" r:id="rId24"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24"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E3522A" w:rsidRPr="000C3158" w14:paraId="680707E3" w14:textId="77777777" w:rsidTr="00512ED6">
        <w:tc>
          <w:tcPr>
            <w:tcW w:w="3600" w:type="dxa"/>
            <w:gridSpan w:val="3"/>
            <w:tcBorders>
              <w:right w:val="single" w:sz="24" w:space="0" w:color="FFFFFF" w:themeColor="background1"/>
            </w:tcBorders>
            <w:shd w:val="clear" w:color="auto" w:fill="000000" w:themeFill="text1"/>
            <w:vAlign w:val="center"/>
          </w:tcPr>
          <w:p w14:paraId="4DC6B1C2" w14:textId="77777777" w:rsidR="00E3522A" w:rsidRPr="000C3158" w:rsidRDefault="00E3522A"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5A9E2EC0" w14:textId="77777777" w:rsidR="00E3522A" w:rsidRPr="000C3158" w:rsidRDefault="00E3522A"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01745C56" w14:textId="77777777" w:rsidR="00E3522A" w:rsidRPr="000C3158" w:rsidRDefault="00E3522A" w:rsidP="00512ED6">
            <w:pPr>
              <w:jc w:val="center"/>
              <w:rPr>
                <w:rFonts w:ascii="Courier New" w:hAnsi="Courier New" w:cs="Courier New"/>
                <w:b/>
                <w:bCs/>
                <w:sz w:val="112"/>
                <w:szCs w:val="112"/>
              </w:rPr>
            </w:pPr>
            <w:hyperlink r:id="rId30"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3E229743" w14:textId="0BCA8A7F" w:rsidR="00517852" w:rsidRDefault="00517852" w:rsidP="001A5EA4">
      <w:pPr>
        <w:pStyle w:val="Default"/>
        <w:spacing w:before="240" w:after="240"/>
        <w:rPr>
          <w:rFonts w:ascii="Courier New" w:hAnsi="Courier New" w:cs="Courier New"/>
          <w:b/>
          <w:bCs/>
          <w:u w:val="single"/>
        </w:rPr>
      </w:pPr>
    </w:p>
    <w:sectPr w:rsidR="00517852" w:rsidSect="00E3522A">
      <w:pgSz w:w="12240" w:h="15840"/>
      <w:pgMar w:top="1440" w:right="1440" w:bottom="1440" w:left="1440" w:header="360" w:footer="36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661B4" w14:textId="77777777" w:rsidR="00AE262E" w:rsidRDefault="00AE262E" w:rsidP="009D106F">
      <w:pPr>
        <w:spacing w:after="0" w:line="240" w:lineRule="auto"/>
      </w:pPr>
      <w:r>
        <w:separator/>
      </w:r>
    </w:p>
  </w:endnote>
  <w:endnote w:type="continuationSeparator" w:id="0">
    <w:p w14:paraId="6F5B2867" w14:textId="77777777" w:rsidR="00AE262E" w:rsidRDefault="00AE262E"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7C962" w14:textId="77777777" w:rsidR="00E3522A" w:rsidRPr="00C41F43" w:rsidRDefault="00E3522A"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5115B1F5" w14:textId="77777777" w:rsidR="00E3522A" w:rsidRDefault="00E3522A"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4858D96C" w14:textId="77777777" w:rsidR="00E3522A" w:rsidRPr="00FF6121" w:rsidRDefault="00E3522A"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911D0" w14:textId="27054461" w:rsidR="00AE262E" w:rsidRDefault="00E3522A" w:rsidP="00F16DCA">
    <w:pPr>
      <w:pStyle w:val="Footer"/>
      <w:jc w:val="center"/>
    </w:pPr>
    <w:hyperlink r:id="rId1" w:history="1">
      <w:r w:rsidR="007C2BCF" w:rsidRPr="00F23FE0">
        <w:rPr>
          <w:rStyle w:val="Hyperlink"/>
        </w:rPr>
        <w:t>www.TextBookDiscrimination.com</w:t>
      </w:r>
    </w:hyperlink>
    <w:r w:rsidR="007C2BCF">
      <w:t xml:space="preserve"> | </w:t>
    </w:r>
    <w:r w:rsidR="00AE262E">
      <w:fldChar w:fldCharType="begin"/>
    </w:r>
    <w:r w:rsidR="00AE262E">
      <w:instrText xml:space="preserve"> PAGE  \* Arabic  \* MERGEFORMAT </w:instrText>
    </w:r>
    <w:r w:rsidR="00AE262E">
      <w:fldChar w:fldCharType="separate"/>
    </w:r>
    <w:r w:rsidR="00AE262E">
      <w:rPr>
        <w:noProof/>
      </w:rPr>
      <w:t>122</w:t>
    </w:r>
    <w:r w:rsidR="00AE262E">
      <w:fldChar w:fldCharType="end"/>
    </w:r>
    <w:r w:rsidR="00AE262E">
      <w:t xml:space="preserve"> of </w:t>
    </w:r>
    <w:r>
      <w:fldChar w:fldCharType="begin"/>
    </w:r>
    <w:r>
      <w:instrText xml:space="preserve"> NUMPAGES  \* Arabic  \* MERGEFORMAT </w:instrText>
    </w:r>
    <w:r>
      <w:fldChar w:fldCharType="separate"/>
    </w:r>
    <w:r w:rsidR="00AE262E">
      <w:rPr>
        <w:noProof/>
      </w:rPr>
      <w:t>16</w:t>
    </w:r>
    <w:r>
      <w:rPr>
        <w:noProof/>
      </w:rPr>
      <w:fldChar w:fldCharType="end"/>
    </w:r>
    <w:r w:rsidR="007C2BCF">
      <w:rPr>
        <w:noProof/>
      </w:rPr>
      <w:t xml:space="preserve"> | Get </w:t>
    </w:r>
    <w:r w:rsidR="007C2BCF" w:rsidRPr="007C2BCF">
      <w:rPr>
        <w:b/>
        <w:i/>
        <w:noProof/>
      </w:rPr>
      <w:t>Booked Up</w:t>
    </w:r>
    <w:r w:rsidR="007C2BCF">
      <w:rPr>
        <w:noProof/>
      </w:rPr>
      <w:t xml:space="preserve"> on Justice!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DC4BB" w14:textId="77777777" w:rsidR="00E3522A" w:rsidRPr="00C41F43" w:rsidRDefault="00E3522A"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44C11EB6" w14:textId="77777777" w:rsidR="00E3522A" w:rsidRDefault="00E3522A"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3FC411B8" w14:textId="77777777" w:rsidR="00E3522A" w:rsidRPr="00FF6121" w:rsidRDefault="00E3522A"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8B048" w14:textId="77777777" w:rsidR="00AE262E" w:rsidRDefault="00AE262E" w:rsidP="009D106F">
      <w:pPr>
        <w:spacing w:after="0" w:line="240" w:lineRule="auto"/>
      </w:pPr>
      <w:r>
        <w:separator/>
      </w:r>
    </w:p>
  </w:footnote>
  <w:footnote w:type="continuationSeparator" w:id="0">
    <w:p w14:paraId="5929317A" w14:textId="77777777" w:rsidR="00AE262E" w:rsidRDefault="00AE262E" w:rsidP="009D1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BB4F0" w14:textId="19888EA2" w:rsidR="00AE262E" w:rsidRPr="00A90340" w:rsidRDefault="00A90340" w:rsidP="00A90340">
    <w:pPr>
      <w:pStyle w:val="Header"/>
      <w:jc w:val="right"/>
    </w:pPr>
    <w:r>
      <w:t>[</w:t>
    </w:r>
    <w:proofErr w:type="spellStart"/>
    <w:r>
      <w:t>caseNo</w:t>
    </w:r>
    <w:proofErr w:type="spellEnd"/>
    <w:r>
      <w:t>] | [</w:t>
    </w:r>
    <w:proofErr w:type="spellStart"/>
    <w:r>
      <w:t>plfShrtNm</w:t>
    </w:r>
    <w:proofErr w:type="spellEnd"/>
    <w:r>
      <w:t>] v [</w:t>
    </w:r>
    <w:proofErr w:type="spellStart"/>
    <w:r>
      <w:t>defShrtNm</w:t>
    </w:r>
    <w:proofErr w:type="spellEnd"/>
    <w:r>
      <w:t>] |</w:t>
    </w:r>
    <w:r w:rsidR="00C84048">
      <w:t xml:space="preserve"> </w:t>
    </w:r>
    <w:sdt>
      <w:sdtPr>
        <w:alias w:val="Title"/>
        <w:tag w:val=""/>
        <w:id w:val="-1133329115"/>
        <w:placeholder>
          <w:docPart w:val="3489439744354956BE8ADCCD8C4EAB25"/>
        </w:placeholder>
        <w:dataBinding w:prefixMappings="xmlns:ns0='http://purl.org/dc/elements/1.1/' xmlns:ns1='http://schemas.openxmlformats.org/package/2006/metadata/core-properties' " w:xpath="/ns1:coreProperties[1]/ns0:title[1]" w:storeItemID="{6C3C8BC8-F283-45AE-878A-BAB7291924A1}"/>
        <w:text/>
      </w:sdtPr>
      <w:sdtEndPr/>
      <w:sdtContent>
        <w:r>
          <w:t>Case Management Report</w:t>
        </w:r>
      </w:sdtContent>
    </w:sdt>
    <w:r>
      <w:t xml:space="preserve"> | </w:t>
    </w:r>
    <w:sdt>
      <w:sdtPr>
        <w:alias w:val="Publish Date"/>
        <w:tag w:val=""/>
        <w:id w:val="2054425097"/>
        <w:placeholder>
          <w:docPart w:val="A487743D78454E3D8D677E7675141BD8"/>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[m]/[d]/[</w:t>
        </w:r>
        <w:proofErr w:type="spellStart"/>
        <w:r>
          <w:t>yyyy</w:t>
        </w:r>
        <w:proofErr w:type="spellEnd"/>
        <w:r>
          <w:t>]</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76B37"/>
    <w:multiLevelType w:val="hybridMultilevel"/>
    <w:tmpl w:val="5854FEEE"/>
    <w:lvl w:ilvl="0" w:tplc="0D1646E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455E65"/>
    <w:multiLevelType w:val="hybridMultilevel"/>
    <w:tmpl w:val="D3DA1366"/>
    <w:lvl w:ilvl="0" w:tplc="A03479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8D7033"/>
    <w:multiLevelType w:val="hybridMultilevel"/>
    <w:tmpl w:val="3F4CBE7C"/>
    <w:lvl w:ilvl="0" w:tplc="51801094">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3313B51"/>
    <w:multiLevelType w:val="hybridMultilevel"/>
    <w:tmpl w:val="C3A630C8"/>
    <w:lvl w:ilvl="0" w:tplc="3EC0C9D0">
      <w:start w:val="5"/>
      <w:numFmt w:val="bullet"/>
      <w:lvlText w:val="-"/>
      <w:lvlJc w:val="left"/>
      <w:pPr>
        <w:ind w:left="1800" w:hanging="360"/>
      </w:pPr>
      <w:rPr>
        <w:rFonts w:ascii="Courier New" w:eastAsia="MS Mincho"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30D34AFE"/>
    <w:multiLevelType w:val="hybridMultilevel"/>
    <w:tmpl w:val="4AE80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46055E"/>
    <w:multiLevelType w:val="hybridMultilevel"/>
    <w:tmpl w:val="16F05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B03F42"/>
    <w:multiLevelType w:val="hybridMultilevel"/>
    <w:tmpl w:val="2BD011C2"/>
    <w:lvl w:ilvl="0" w:tplc="F8DE176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CA3B7C"/>
    <w:multiLevelType w:val="hybridMultilevel"/>
    <w:tmpl w:val="5D20ED24"/>
    <w:lvl w:ilvl="0" w:tplc="41F4B018">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7486593"/>
    <w:multiLevelType w:val="hybridMultilevel"/>
    <w:tmpl w:val="1E6EB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CE11B1B"/>
    <w:multiLevelType w:val="hybridMultilevel"/>
    <w:tmpl w:val="499C5D8A"/>
    <w:lvl w:ilvl="0" w:tplc="7D468A6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E50FA6"/>
    <w:multiLevelType w:val="hybridMultilevel"/>
    <w:tmpl w:val="F2DA5866"/>
    <w:lvl w:ilvl="0" w:tplc="3CEEE1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3BE5593"/>
    <w:multiLevelType w:val="hybridMultilevel"/>
    <w:tmpl w:val="72BACC52"/>
    <w:lvl w:ilvl="0" w:tplc="559A5D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CE6919"/>
    <w:multiLevelType w:val="hybridMultilevel"/>
    <w:tmpl w:val="7E562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4B0CC9"/>
    <w:multiLevelType w:val="hybridMultilevel"/>
    <w:tmpl w:val="44A0FEF2"/>
    <w:lvl w:ilvl="0" w:tplc="00A4F6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1D368F"/>
    <w:multiLevelType w:val="hybridMultilevel"/>
    <w:tmpl w:val="BCA473D2"/>
    <w:lvl w:ilvl="0" w:tplc="84BC8C90">
      <w:start w:val="1"/>
      <w:numFmt w:val="upperRoman"/>
      <w:lvlText w:val="%1."/>
      <w:lvlJc w:val="left"/>
      <w:pPr>
        <w:ind w:left="720" w:hanging="360"/>
      </w:pPr>
      <w:rPr>
        <w:rFonts w:ascii="Courier New" w:eastAsiaTheme="minorHAnsi" w:hAnsi="Courier New" w:cs="Courier New"/>
      </w:rPr>
    </w:lvl>
    <w:lvl w:ilvl="1" w:tplc="04090015">
      <w:start w:val="1"/>
      <w:numFmt w:val="upp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6363CE"/>
    <w:multiLevelType w:val="hybridMultilevel"/>
    <w:tmpl w:val="C7FC9FD4"/>
    <w:lvl w:ilvl="0" w:tplc="328C8506">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3"/>
  </w:num>
  <w:num w:numId="2">
    <w:abstractNumId w:val="9"/>
  </w:num>
  <w:num w:numId="3">
    <w:abstractNumId w:val="16"/>
  </w:num>
  <w:num w:numId="4">
    <w:abstractNumId w:val="6"/>
  </w:num>
  <w:num w:numId="5">
    <w:abstractNumId w:val="12"/>
  </w:num>
  <w:num w:numId="6">
    <w:abstractNumId w:val="4"/>
  </w:num>
  <w:num w:numId="7">
    <w:abstractNumId w:val="11"/>
  </w:num>
  <w:num w:numId="8">
    <w:abstractNumId w:val="14"/>
  </w:num>
  <w:num w:numId="9">
    <w:abstractNumId w:val="0"/>
  </w:num>
  <w:num w:numId="10">
    <w:abstractNumId w:val="10"/>
  </w:num>
  <w:num w:numId="11">
    <w:abstractNumId w:val="7"/>
  </w:num>
  <w:num w:numId="12">
    <w:abstractNumId w:val="17"/>
  </w:num>
  <w:num w:numId="13">
    <w:abstractNumId w:val="3"/>
  </w:num>
  <w:num w:numId="14">
    <w:abstractNumId w:val="1"/>
  </w:num>
  <w:num w:numId="15">
    <w:abstractNumId w:val="8"/>
  </w:num>
  <w:num w:numId="16">
    <w:abstractNumId w:val="5"/>
  </w:num>
  <w:num w:numId="17">
    <w:abstractNumId w:val="2"/>
  </w:num>
  <w:num w:numId="18">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1F7E"/>
    <w:rsid w:val="00005777"/>
    <w:rsid w:val="00006196"/>
    <w:rsid w:val="00007360"/>
    <w:rsid w:val="0000758B"/>
    <w:rsid w:val="00014C0C"/>
    <w:rsid w:val="0001556D"/>
    <w:rsid w:val="00015630"/>
    <w:rsid w:val="00015C40"/>
    <w:rsid w:val="00021956"/>
    <w:rsid w:val="00022038"/>
    <w:rsid w:val="00022755"/>
    <w:rsid w:val="00024D5D"/>
    <w:rsid w:val="0002548D"/>
    <w:rsid w:val="00027966"/>
    <w:rsid w:val="00027E57"/>
    <w:rsid w:val="0003023A"/>
    <w:rsid w:val="00030951"/>
    <w:rsid w:val="00033B49"/>
    <w:rsid w:val="00035BF0"/>
    <w:rsid w:val="0003665A"/>
    <w:rsid w:val="0003685E"/>
    <w:rsid w:val="00036944"/>
    <w:rsid w:val="00037424"/>
    <w:rsid w:val="0004110D"/>
    <w:rsid w:val="0004113B"/>
    <w:rsid w:val="00042054"/>
    <w:rsid w:val="0004415A"/>
    <w:rsid w:val="00046723"/>
    <w:rsid w:val="00047529"/>
    <w:rsid w:val="00047A89"/>
    <w:rsid w:val="00050014"/>
    <w:rsid w:val="00050C90"/>
    <w:rsid w:val="00052A26"/>
    <w:rsid w:val="00052F93"/>
    <w:rsid w:val="00054852"/>
    <w:rsid w:val="000568E0"/>
    <w:rsid w:val="0006102D"/>
    <w:rsid w:val="00061EDD"/>
    <w:rsid w:val="00063FF8"/>
    <w:rsid w:val="000647D9"/>
    <w:rsid w:val="00067864"/>
    <w:rsid w:val="000709C8"/>
    <w:rsid w:val="00070D41"/>
    <w:rsid w:val="00077503"/>
    <w:rsid w:val="000841A8"/>
    <w:rsid w:val="0008459C"/>
    <w:rsid w:val="000874A1"/>
    <w:rsid w:val="00092F50"/>
    <w:rsid w:val="000935A4"/>
    <w:rsid w:val="00093AD4"/>
    <w:rsid w:val="000941C3"/>
    <w:rsid w:val="00094C83"/>
    <w:rsid w:val="000955D1"/>
    <w:rsid w:val="00096BFD"/>
    <w:rsid w:val="000A19FD"/>
    <w:rsid w:val="000A1E35"/>
    <w:rsid w:val="000A3699"/>
    <w:rsid w:val="000A49F3"/>
    <w:rsid w:val="000A5684"/>
    <w:rsid w:val="000A62B7"/>
    <w:rsid w:val="000B21C5"/>
    <w:rsid w:val="000B3F4F"/>
    <w:rsid w:val="000B53BC"/>
    <w:rsid w:val="000C1658"/>
    <w:rsid w:val="000D308C"/>
    <w:rsid w:val="000D6DF4"/>
    <w:rsid w:val="000E0A27"/>
    <w:rsid w:val="000F3D40"/>
    <w:rsid w:val="000F5596"/>
    <w:rsid w:val="00103EBC"/>
    <w:rsid w:val="001057A9"/>
    <w:rsid w:val="00106E0E"/>
    <w:rsid w:val="001129E9"/>
    <w:rsid w:val="00113BC2"/>
    <w:rsid w:val="00114D29"/>
    <w:rsid w:val="001204C8"/>
    <w:rsid w:val="00124732"/>
    <w:rsid w:val="00126203"/>
    <w:rsid w:val="00126431"/>
    <w:rsid w:val="001347EC"/>
    <w:rsid w:val="001347F1"/>
    <w:rsid w:val="00137727"/>
    <w:rsid w:val="001413D3"/>
    <w:rsid w:val="00146536"/>
    <w:rsid w:val="00147A84"/>
    <w:rsid w:val="00150743"/>
    <w:rsid w:val="00152D8E"/>
    <w:rsid w:val="001601FA"/>
    <w:rsid w:val="00160AE7"/>
    <w:rsid w:val="001614E8"/>
    <w:rsid w:val="00163335"/>
    <w:rsid w:val="00163B9C"/>
    <w:rsid w:val="0016566A"/>
    <w:rsid w:val="00170C38"/>
    <w:rsid w:val="0017465A"/>
    <w:rsid w:val="001762AB"/>
    <w:rsid w:val="00180D37"/>
    <w:rsid w:val="001814BA"/>
    <w:rsid w:val="00184A02"/>
    <w:rsid w:val="00184A58"/>
    <w:rsid w:val="001853D1"/>
    <w:rsid w:val="00191E9F"/>
    <w:rsid w:val="0019498F"/>
    <w:rsid w:val="00196BE4"/>
    <w:rsid w:val="001A1207"/>
    <w:rsid w:val="001A5EA4"/>
    <w:rsid w:val="001A74AE"/>
    <w:rsid w:val="001B0D48"/>
    <w:rsid w:val="001B121A"/>
    <w:rsid w:val="001B387E"/>
    <w:rsid w:val="001C04F1"/>
    <w:rsid w:val="001C413F"/>
    <w:rsid w:val="001D1E20"/>
    <w:rsid w:val="001D22C6"/>
    <w:rsid w:val="001D2E95"/>
    <w:rsid w:val="001E2252"/>
    <w:rsid w:val="001E2822"/>
    <w:rsid w:val="001E2E91"/>
    <w:rsid w:val="001E4ADE"/>
    <w:rsid w:val="001E6DF5"/>
    <w:rsid w:val="001F0B19"/>
    <w:rsid w:val="001F4401"/>
    <w:rsid w:val="001F6089"/>
    <w:rsid w:val="001F7523"/>
    <w:rsid w:val="001F78B0"/>
    <w:rsid w:val="00202703"/>
    <w:rsid w:val="00204D37"/>
    <w:rsid w:val="002064B0"/>
    <w:rsid w:val="002068E4"/>
    <w:rsid w:val="00207148"/>
    <w:rsid w:val="002072C7"/>
    <w:rsid w:val="0021582D"/>
    <w:rsid w:val="00222948"/>
    <w:rsid w:val="002304EB"/>
    <w:rsid w:val="00233046"/>
    <w:rsid w:val="002337BE"/>
    <w:rsid w:val="002369FF"/>
    <w:rsid w:val="00236AC8"/>
    <w:rsid w:val="00236C42"/>
    <w:rsid w:val="002427C4"/>
    <w:rsid w:val="0024417D"/>
    <w:rsid w:val="00244A17"/>
    <w:rsid w:val="002464AA"/>
    <w:rsid w:val="002510DD"/>
    <w:rsid w:val="002521AA"/>
    <w:rsid w:val="00252FEB"/>
    <w:rsid w:val="002551A9"/>
    <w:rsid w:val="00260CAD"/>
    <w:rsid w:val="0026355A"/>
    <w:rsid w:val="002646AE"/>
    <w:rsid w:val="002665B7"/>
    <w:rsid w:val="00270AD4"/>
    <w:rsid w:val="00271623"/>
    <w:rsid w:val="00272047"/>
    <w:rsid w:val="002759CC"/>
    <w:rsid w:val="00276EAB"/>
    <w:rsid w:val="00276EF3"/>
    <w:rsid w:val="0028788E"/>
    <w:rsid w:val="00287D7E"/>
    <w:rsid w:val="00290850"/>
    <w:rsid w:val="00293DC7"/>
    <w:rsid w:val="00294C98"/>
    <w:rsid w:val="0029630C"/>
    <w:rsid w:val="0029776E"/>
    <w:rsid w:val="002A1CA8"/>
    <w:rsid w:val="002A284E"/>
    <w:rsid w:val="002A4BFE"/>
    <w:rsid w:val="002A5F1D"/>
    <w:rsid w:val="002A6469"/>
    <w:rsid w:val="002B1E1D"/>
    <w:rsid w:val="002B3292"/>
    <w:rsid w:val="002B4F51"/>
    <w:rsid w:val="002C20EF"/>
    <w:rsid w:val="002C7D1F"/>
    <w:rsid w:val="002D0A78"/>
    <w:rsid w:val="002D5941"/>
    <w:rsid w:val="002D5A2D"/>
    <w:rsid w:val="002D7A76"/>
    <w:rsid w:val="002E0C8D"/>
    <w:rsid w:val="002E1394"/>
    <w:rsid w:val="002E2A4A"/>
    <w:rsid w:val="002E44BC"/>
    <w:rsid w:val="002E53F8"/>
    <w:rsid w:val="002E5A85"/>
    <w:rsid w:val="002E6B61"/>
    <w:rsid w:val="002F4A27"/>
    <w:rsid w:val="003014F8"/>
    <w:rsid w:val="0030347A"/>
    <w:rsid w:val="0030368D"/>
    <w:rsid w:val="003062FD"/>
    <w:rsid w:val="00313827"/>
    <w:rsid w:val="00315DD3"/>
    <w:rsid w:val="00320249"/>
    <w:rsid w:val="00324CD8"/>
    <w:rsid w:val="00330704"/>
    <w:rsid w:val="003318A1"/>
    <w:rsid w:val="0033204A"/>
    <w:rsid w:val="00332249"/>
    <w:rsid w:val="00333BD3"/>
    <w:rsid w:val="00333E38"/>
    <w:rsid w:val="00333E4B"/>
    <w:rsid w:val="003340C5"/>
    <w:rsid w:val="00334AEF"/>
    <w:rsid w:val="00344F32"/>
    <w:rsid w:val="00347CC6"/>
    <w:rsid w:val="0035198A"/>
    <w:rsid w:val="00351E79"/>
    <w:rsid w:val="00352788"/>
    <w:rsid w:val="00360696"/>
    <w:rsid w:val="0036660C"/>
    <w:rsid w:val="0036697D"/>
    <w:rsid w:val="003679A6"/>
    <w:rsid w:val="003707E9"/>
    <w:rsid w:val="00372D20"/>
    <w:rsid w:val="00373770"/>
    <w:rsid w:val="00375DE5"/>
    <w:rsid w:val="00381375"/>
    <w:rsid w:val="00384B51"/>
    <w:rsid w:val="00385654"/>
    <w:rsid w:val="00394586"/>
    <w:rsid w:val="0039614B"/>
    <w:rsid w:val="00396444"/>
    <w:rsid w:val="003A34C2"/>
    <w:rsid w:val="003A63E6"/>
    <w:rsid w:val="003A6660"/>
    <w:rsid w:val="003A74CD"/>
    <w:rsid w:val="003B216B"/>
    <w:rsid w:val="003B3C4A"/>
    <w:rsid w:val="003B4AF8"/>
    <w:rsid w:val="003B6202"/>
    <w:rsid w:val="003D06DB"/>
    <w:rsid w:val="003D4EB2"/>
    <w:rsid w:val="003E3F5F"/>
    <w:rsid w:val="003E41B5"/>
    <w:rsid w:val="003E4556"/>
    <w:rsid w:val="003E4FB4"/>
    <w:rsid w:val="003F05E7"/>
    <w:rsid w:val="003F13D0"/>
    <w:rsid w:val="003F5CDC"/>
    <w:rsid w:val="003F72B6"/>
    <w:rsid w:val="00400469"/>
    <w:rsid w:val="00404EB0"/>
    <w:rsid w:val="0041235B"/>
    <w:rsid w:val="00412A14"/>
    <w:rsid w:val="0041321B"/>
    <w:rsid w:val="00414461"/>
    <w:rsid w:val="004158D8"/>
    <w:rsid w:val="00415F0C"/>
    <w:rsid w:val="0041758E"/>
    <w:rsid w:val="00417D11"/>
    <w:rsid w:val="00417DEE"/>
    <w:rsid w:val="004227EE"/>
    <w:rsid w:val="00427FDA"/>
    <w:rsid w:val="00431ABF"/>
    <w:rsid w:val="00432316"/>
    <w:rsid w:val="00433ABE"/>
    <w:rsid w:val="0044091B"/>
    <w:rsid w:val="00442ACE"/>
    <w:rsid w:val="00444BEC"/>
    <w:rsid w:val="00446397"/>
    <w:rsid w:val="00446890"/>
    <w:rsid w:val="00450CA9"/>
    <w:rsid w:val="00452DED"/>
    <w:rsid w:val="00454828"/>
    <w:rsid w:val="00455B82"/>
    <w:rsid w:val="00460AED"/>
    <w:rsid w:val="00464AF9"/>
    <w:rsid w:val="00473951"/>
    <w:rsid w:val="004748F1"/>
    <w:rsid w:val="00476FB7"/>
    <w:rsid w:val="00480595"/>
    <w:rsid w:val="00481661"/>
    <w:rsid w:val="00483693"/>
    <w:rsid w:val="0048595A"/>
    <w:rsid w:val="004878CF"/>
    <w:rsid w:val="00487B99"/>
    <w:rsid w:val="00490C54"/>
    <w:rsid w:val="00492DB9"/>
    <w:rsid w:val="004956AF"/>
    <w:rsid w:val="0049575A"/>
    <w:rsid w:val="004A1467"/>
    <w:rsid w:val="004A334B"/>
    <w:rsid w:val="004A42C8"/>
    <w:rsid w:val="004A46CC"/>
    <w:rsid w:val="004A5A5E"/>
    <w:rsid w:val="004A5EAA"/>
    <w:rsid w:val="004B1FD6"/>
    <w:rsid w:val="004B268F"/>
    <w:rsid w:val="004B3F14"/>
    <w:rsid w:val="004B538F"/>
    <w:rsid w:val="004C0A49"/>
    <w:rsid w:val="004C0C73"/>
    <w:rsid w:val="004C6766"/>
    <w:rsid w:val="004C6A8C"/>
    <w:rsid w:val="004C6F92"/>
    <w:rsid w:val="004D0246"/>
    <w:rsid w:val="004D0F3C"/>
    <w:rsid w:val="004D5779"/>
    <w:rsid w:val="004D76C0"/>
    <w:rsid w:val="004D7857"/>
    <w:rsid w:val="004D7AA6"/>
    <w:rsid w:val="004E6A6E"/>
    <w:rsid w:val="004E753D"/>
    <w:rsid w:val="004E7F9B"/>
    <w:rsid w:val="004F1936"/>
    <w:rsid w:val="004F2149"/>
    <w:rsid w:val="004F394D"/>
    <w:rsid w:val="00505E61"/>
    <w:rsid w:val="00515820"/>
    <w:rsid w:val="00515F3A"/>
    <w:rsid w:val="00516384"/>
    <w:rsid w:val="00516548"/>
    <w:rsid w:val="00517852"/>
    <w:rsid w:val="00524355"/>
    <w:rsid w:val="005243A9"/>
    <w:rsid w:val="005256E7"/>
    <w:rsid w:val="00530895"/>
    <w:rsid w:val="0053353C"/>
    <w:rsid w:val="00533E62"/>
    <w:rsid w:val="00537127"/>
    <w:rsid w:val="00541F35"/>
    <w:rsid w:val="005426A0"/>
    <w:rsid w:val="005436C6"/>
    <w:rsid w:val="0054425E"/>
    <w:rsid w:val="00546307"/>
    <w:rsid w:val="00546543"/>
    <w:rsid w:val="00547DC6"/>
    <w:rsid w:val="00550A5B"/>
    <w:rsid w:val="00561300"/>
    <w:rsid w:val="00562AA1"/>
    <w:rsid w:val="005634CC"/>
    <w:rsid w:val="00564BE7"/>
    <w:rsid w:val="0056722E"/>
    <w:rsid w:val="00571735"/>
    <w:rsid w:val="00574C1B"/>
    <w:rsid w:val="005750E7"/>
    <w:rsid w:val="00576618"/>
    <w:rsid w:val="00577AB6"/>
    <w:rsid w:val="005833AC"/>
    <w:rsid w:val="005835DF"/>
    <w:rsid w:val="005858E4"/>
    <w:rsid w:val="00593D81"/>
    <w:rsid w:val="005A250A"/>
    <w:rsid w:val="005B1F38"/>
    <w:rsid w:val="005B24FD"/>
    <w:rsid w:val="005B304D"/>
    <w:rsid w:val="005B30A2"/>
    <w:rsid w:val="005B4E81"/>
    <w:rsid w:val="005B52E7"/>
    <w:rsid w:val="005B5B38"/>
    <w:rsid w:val="005B5D72"/>
    <w:rsid w:val="005C0EC0"/>
    <w:rsid w:val="005C1C8F"/>
    <w:rsid w:val="005C2678"/>
    <w:rsid w:val="005C3414"/>
    <w:rsid w:val="005C3DC9"/>
    <w:rsid w:val="005C5E8A"/>
    <w:rsid w:val="005C6864"/>
    <w:rsid w:val="005D0321"/>
    <w:rsid w:val="005D0A0B"/>
    <w:rsid w:val="005D0ECC"/>
    <w:rsid w:val="005D33DD"/>
    <w:rsid w:val="005D49F0"/>
    <w:rsid w:val="005D6D8F"/>
    <w:rsid w:val="005E0D61"/>
    <w:rsid w:val="005E5FCF"/>
    <w:rsid w:val="005F243D"/>
    <w:rsid w:val="005F2E0A"/>
    <w:rsid w:val="005F5712"/>
    <w:rsid w:val="005F7743"/>
    <w:rsid w:val="00600129"/>
    <w:rsid w:val="00601756"/>
    <w:rsid w:val="00602568"/>
    <w:rsid w:val="00603622"/>
    <w:rsid w:val="00605112"/>
    <w:rsid w:val="00607785"/>
    <w:rsid w:val="00610CFB"/>
    <w:rsid w:val="00612805"/>
    <w:rsid w:val="00615641"/>
    <w:rsid w:val="00624557"/>
    <w:rsid w:val="00632B02"/>
    <w:rsid w:val="00633F43"/>
    <w:rsid w:val="00635ED0"/>
    <w:rsid w:val="00636512"/>
    <w:rsid w:val="0064441A"/>
    <w:rsid w:val="00650095"/>
    <w:rsid w:val="00652556"/>
    <w:rsid w:val="00652FED"/>
    <w:rsid w:val="006542D5"/>
    <w:rsid w:val="00654AE6"/>
    <w:rsid w:val="00656C5A"/>
    <w:rsid w:val="00656D05"/>
    <w:rsid w:val="00661D77"/>
    <w:rsid w:val="006633CC"/>
    <w:rsid w:val="0066394B"/>
    <w:rsid w:val="00665B0A"/>
    <w:rsid w:val="00673A03"/>
    <w:rsid w:val="006746F3"/>
    <w:rsid w:val="006756AC"/>
    <w:rsid w:val="0068041F"/>
    <w:rsid w:val="00680560"/>
    <w:rsid w:val="00680AAC"/>
    <w:rsid w:val="00685E00"/>
    <w:rsid w:val="006919A6"/>
    <w:rsid w:val="00692395"/>
    <w:rsid w:val="00693D88"/>
    <w:rsid w:val="006963D3"/>
    <w:rsid w:val="006A764A"/>
    <w:rsid w:val="006B060E"/>
    <w:rsid w:val="006B4329"/>
    <w:rsid w:val="006B65C3"/>
    <w:rsid w:val="006C0255"/>
    <w:rsid w:val="006C15A1"/>
    <w:rsid w:val="006C3A9E"/>
    <w:rsid w:val="006C3AE3"/>
    <w:rsid w:val="006C51B3"/>
    <w:rsid w:val="006D1E10"/>
    <w:rsid w:val="006D1F5F"/>
    <w:rsid w:val="006D288F"/>
    <w:rsid w:val="006D308E"/>
    <w:rsid w:val="006D432B"/>
    <w:rsid w:val="006D453F"/>
    <w:rsid w:val="006D4B49"/>
    <w:rsid w:val="006D5DB9"/>
    <w:rsid w:val="006E073C"/>
    <w:rsid w:val="006E1C6B"/>
    <w:rsid w:val="006E1D57"/>
    <w:rsid w:val="006E2397"/>
    <w:rsid w:val="006E35AE"/>
    <w:rsid w:val="006E4229"/>
    <w:rsid w:val="006E65E1"/>
    <w:rsid w:val="006E6D61"/>
    <w:rsid w:val="006F09F4"/>
    <w:rsid w:val="006F1AA5"/>
    <w:rsid w:val="006F1BF7"/>
    <w:rsid w:val="006F4FCD"/>
    <w:rsid w:val="006F7281"/>
    <w:rsid w:val="0070082B"/>
    <w:rsid w:val="00700887"/>
    <w:rsid w:val="00700A1C"/>
    <w:rsid w:val="00702288"/>
    <w:rsid w:val="007033B7"/>
    <w:rsid w:val="007053CA"/>
    <w:rsid w:val="00705898"/>
    <w:rsid w:val="00710DED"/>
    <w:rsid w:val="007156D4"/>
    <w:rsid w:val="00716E6C"/>
    <w:rsid w:val="00721010"/>
    <w:rsid w:val="007230FB"/>
    <w:rsid w:val="00724AF9"/>
    <w:rsid w:val="00724DE3"/>
    <w:rsid w:val="00725BDE"/>
    <w:rsid w:val="0072743D"/>
    <w:rsid w:val="00730DE6"/>
    <w:rsid w:val="00731533"/>
    <w:rsid w:val="00731BEE"/>
    <w:rsid w:val="00733003"/>
    <w:rsid w:val="00733CC0"/>
    <w:rsid w:val="00733EFB"/>
    <w:rsid w:val="00740300"/>
    <w:rsid w:val="007407C2"/>
    <w:rsid w:val="00743147"/>
    <w:rsid w:val="0074530D"/>
    <w:rsid w:val="007467EA"/>
    <w:rsid w:val="00747156"/>
    <w:rsid w:val="0074779D"/>
    <w:rsid w:val="00752591"/>
    <w:rsid w:val="00752ADA"/>
    <w:rsid w:val="007542B8"/>
    <w:rsid w:val="007559F0"/>
    <w:rsid w:val="00757C4F"/>
    <w:rsid w:val="00757EB8"/>
    <w:rsid w:val="0076078B"/>
    <w:rsid w:val="00763974"/>
    <w:rsid w:val="0077232D"/>
    <w:rsid w:val="00781D33"/>
    <w:rsid w:val="00782DEE"/>
    <w:rsid w:val="00784C37"/>
    <w:rsid w:val="00785AC4"/>
    <w:rsid w:val="00786C15"/>
    <w:rsid w:val="0078736E"/>
    <w:rsid w:val="0079062F"/>
    <w:rsid w:val="00791125"/>
    <w:rsid w:val="00792006"/>
    <w:rsid w:val="007930E1"/>
    <w:rsid w:val="0079536F"/>
    <w:rsid w:val="00795487"/>
    <w:rsid w:val="0079788D"/>
    <w:rsid w:val="007A10F3"/>
    <w:rsid w:val="007A19F4"/>
    <w:rsid w:val="007A1FB7"/>
    <w:rsid w:val="007A26CE"/>
    <w:rsid w:val="007B0152"/>
    <w:rsid w:val="007B169D"/>
    <w:rsid w:val="007B18A7"/>
    <w:rsid w:val="007B3BF4"/>
    <w:rsid w:val="007B4FF4"/>
    <w:rsid w:val="007B6D84"/>
    <w:rsid w:val="007C0F0F"/>
    <w:rsid w:val="007C2BCF"/>
    <w:rsid w:val="007C39E5"/>
    <w:rsid w:val="007C6372"/>
    <w:rsid w:val="007D045F"/>
    <w:rsid w:val="007D284A"/>
    <w:rsid w:val="007D4C96"/>
    <w:rsid w:val="007D4D4C"/>
    <w:rsid w:val="007D6048"/>
    <w:rsid w:val="007D6E48"/>
    <w:rsid w:val="007D74C4"/>
    <w:rsid w:val="007E1F99"/>
    <w:rsid w:val="007E244B"/>
    <w:rsid w:val="007E3BA2"/>
    <w:rsid w:val="007F0931"/>
    <w:rsid w:val="007F31DA"/>
    <w:rsid w:val="007F3C2C"/>
    <w:rsid w:val="007F54D3"/>
    <w:rsid w:val="007F73B0"/>
    <w:rsid w:val="007F77E1"/>
    <w:rsid w:val="007F79D3"/>
    <w:rsid w:val="0080018C"/>
    <w:rsid w:val="00800606"/>
    <w:rsid w:val="00802AC7"/>
    <w:rsid w:val="00804AD6"/>
    <w:rsid w:val="00805525"/>
    <w:rsid w:val="00806ABC"/>
    <w:rsid w:val="00806F5A"/>
    <w:rsid w:val="00813C20"/>
    <w:rsid w:val="00816C1B"/>
    <w:rsid w:val="00821123"/>
    <w:rsid w:val="008238AD"/>
    <w:rsid w:val="00824638"/>
    <w:rsid w:val="00824D85"/>
    <w:rsid w:val="00830417"/>
    <w:rsid w:val="00830A66"/>
    <w:rsid w:val="00830B79"/>
    <w:rsid w:val="00833A35"/>
    <w:rsid w:val="0083556A"/>
    <w:rsid w:val="00837BF3"/>
    <w:rsid w:val="00840BC2"/>
    <w:rsid w:val="00841432"/>
    <w:rsid w:val="00841D28"/>
    <w:rsid w:val="00844720"/>
    <w:rsid w:val="00845C9F"/>
    <w:rsid w:val="0084682B"/>
    <w:rsid w:val="00851381"/>
    <w:rsid w:val="0085141F"/>
    <w:rsid w:val="00852B79"/>
    <w:rsid w:val="00855554"/>
    <w:rsid w:val="008559AE"/>
    <w:rsid w:val="008571C1"/>
    <w:rsid w:val="00857698"/>
    <w:rsid w:val="00861440"/>
    <w:rsid w:val="00861A8F"/>
    <w:rsid w:val="00861B88"/>
    <w:rsid w:val="00862C99"/>
    <w:rsid w:val="00864C12"/>
    <w:rsid w:val="0086642E"/>
    <w:rsid w:val="00880B7F"/>
    <w:rsid w:val="0088249C"/>
    <w:rsid w:val="008856F3"/>
    <w:rsid w:val="00886415"/>
    <w:rsid w:val="00886BF8"/>
    <w:rsid w:val="00887A12"/>
    <w:rsid w:val="00887E87"/>
    <w:rsid w:val="00890BFB"/>
    <w:rsid w:val="00891AF0"/>
    <w:rsid w:val="00896578"/>
    <w:rsid w:val="008A5DF0"/>
    <w:rsid w:val="008B49D2"/>
    <w:rsid w:val="008C4953"/>
    <w:rsid w:val="008C5D0B"/>
    <w:rsid w:val="008C65B3"/>
    <w:rsid w:val="008C7CB0"/>
    <w:rsid w:val="008D3AE3"/>
    <w:rsid w:val="008D4B82"/>
    <w:rsid w:val="008D5DB5"/>
    <w:rsid w:val="008F0E80"/>
    <w:rsid w:val="008F3866"/>
    <w:rsid w:val="008F6259"/>
    <w:rsid w:val="008F70C2"/>
    <w:rsid w:val="008F7CFA"/>
    <w:rsid w:val="008F7DF2"/>
    <w:rsid w:val="00901449"/>
    <w:rsid w:val="00901F17"/>
    <w:rsid w:val="0090414C"/>
    <w:rsid w:val="009044E2"/>
    <w:rsid w:val="00905E14"/>
    <w:rsid w:val="00906701"/>
    <w:rsid w:val="00910BCB"/>
    <w:rsid w:val="00913E8C"/>
    <w:rsid w:val="00915377"/>
    <w:rsid w:val="009162AA"/>
    <w:rsid w:val="00920658"/>
    <w:rsid w:val="00921174"/>
    <w:rsid w:val="00921370"/>
    <w:rsid w:val="00923665"/>
    <w:rsid w:val="0092520C"/>
    <w:rsid w:val="00925ABC"/>
    <w:rsid w:val="00926660"/>
    <w:rsid w:val="009306E6"/>
    <w:rsid w:val="00932561"/>
    <w:rsid w:val="00934F87"/>
    <w:rsid w:val="00935F30"/>
    <w:rsid w:val="009401E3"/>
    <w:rsid w:val="00943F9B"/>
    <w:rsid w:val="009448C5"/>
    <w:rsid w:val="00944DD0"/>
    <w:rsid w:val="00946A4B"/>
    <w:rsid w:val="00946AAF"/>
    <w:rsid w:val="00950B7F"/>
    <w:rsid w:val="0095132F"/>
    <w:rsid w:val="009532E5"/>
    <w:rsid w:val="0096064D"/>
    <w:rsid w:val="00962660"/>
    <w:rsid w:val="009655D3"/>
    <w:rsid w:val="009674A2"/>
    <w:rsid w:val="009716B8"/>
    <w:rsid w:val="00972802"/>
    <w:rsid w:val="00972D90"/>
    <w:rsid w:val="00973761"/>
    <w:rsid w:val="00973FCF"/>
    <w:rsid w:val="009762C5"/>
    <w:rsid w:val="0097674E"/>
    <w:rsid w:val="00981C76"/>
    <w:rsid w:val="00993433"/>
    <w:rsid w:val="00997F9C"/>
    <w:rsid w:val="009A2422"/>
    <w:rsid w:val="009A3677"/>
    <w:rsid w:val="009A37E9"/>
    <w:rsid w:val="009A6AB2"/>
    <w:rsid w:val="009B257D"/>
    <w:rsid w:val="009B340A"/>
    <w:rsid w:val="009B5D9B"/>
    <w:rsid w:val="009B7BFF"/>
    <w:rsid w:val="009C0906"/>
    <w:rsid w:val="009C37D2"/>
    <w:rsid w:val="009C63EE"/>
    <w:rsid w:val="009D106F"/>
    <w:rsid w:val="009D2B13"/>
    <w:rsid w:val="009D4F83"/>
    <w:rsid w:val="009D6832"/>
    <w:rsid w:val="009D7388"/>
    <w:rsid w:val="009D78AF"/>
    <w:rsid w:val="009E0982"/>
    <w:rsid w:val="009E0EA4"/>
    <w:rsid w:val="009E2778"/>
    <w:rsid w:val="009E3260"/>
    <w:rsid w:val="009E3F01"/>
    <w:rsid w:val="009E5229"/>
    <w:rsid w:val="009F19B5"/>
    <w:rsid w:val="009F297D"/>
    <w:rsid w:val="009F37A2"/>
    <w:rsid w:val="009F466D"/>
    <w:rsid w:val="009F4E5F"/>
    <w:rsid w:val="009F7636"/>
    <w:rsid w:val="009F7959"/>
    <w:rsid w:val="00A00705"/>
    <w:rsid w:val="00A02656"/>
    <w:rsid w:val="00A02D9C"/>
    <w:rsid w:val="00A030D8"/>
    <w:rsid w:val="00A049D5"/>
    <w:rsid w:val="00A07BDE"/>
    <w:rsid w:val="00A07CAB"/>
    <w:rsid w:val="00A12D33"/>
    <w:rsid w:val="00A17E31"/>
    <w:rsid w:val="00A21868"/>
    <w:rsid w:val="00A24B25"/>
    <w:rsid w:val="00A24D99"/>
    <w:rsid w:val="00A258D5"/>
    <w:rsid w:val="00A2654E"/>
    <w:rsid w:val="00A2760C"/>
    <w:rsid w:val="00A3195F"/>
    <w:rsid w:val="00A340DF"/>
    <w:rsid w:val="00A3684E"/>
    <w:rsid w:val="00A36A08"/>
    <w:rsid w:val="00A40FE3"/>
    <w:rsid w:val="00A410C8"/>
    <w:rsid w:val="00A43902"/>
    <w:rsid w:val="00A4430F"/>
    <w:rsid w:val="00A44D53"/>
    <w:rsid w:val="00A54604"/>
    <w:rsid w:val="00A56279"/>
    <w:rsid w:val="00A60962"/>
    <w:rsid w:val="00A61CC9"/>
    <w:rsid w:val="00A65A0B"/>
    <w:rsid w:val="00A70566"/>
    <w:rsid w:val="00A7258E"/>
    <w:rsid w:val="00A764DF"/>
    <w:rsid w:val="00A76E6D"/>
    <w:rsid w:val="00A77928"/>
    <w:rsid w:val="00A8150F"/>
    <w:rsid w:val="00A81F65"/>
    <w:rsid w:val="00A84A17"/>
    <w:rsid w:val="00A86F87"/>
    <w:rsid w:val="00A90340"/>
    <w:rsid w:val="00A9062A"/>
    <w:rsid w:val="00A92EFD"/>
    <w:rsid w:val="00A9327A"/>
    <w:rsid w:val="00A942CF"/>
    <w:rsid w:val="00A94420"/>
    <w:rsid w:val="00AA2158"/>
    <w:rsid w:val="00AA26C5"/>
    <w:rsid w:val="00AA4DE3"/>
    <w:rsid w:val="00AA51FC"/>
    <w:rsid w:val="00AA5B02"/>
    <w:rsid w:val="00AA722F"/>
    <w:rsid w:val="00AB1181"/>
    <w:rsid w:val="00AC0BC8"/>
    <w:rsid w:val="00AC296C"/>
    <w:rsid w:val="00AC4CCF"/>
    <w:rsid w:val="00AC699B"/>
    <w:rsid w:val="00AC7677"/>
    <w:rsid w:val="00AD00C3"/>
    <w:rsid w:val="00AD1963"/>
    <w:rsid w:val="00AD2AD5"/>
    <w:rsid w:val="00AD69A0"/>
    <w:rsid w:val="00AD7C64"/>
    <w:rsid w:val="00AE1986"/>
    <w:rsid w:val="00AE262E"/>
    <w:rsid w:val="00AE42CD"/>
    <w:rsid w:val="00B00D51"/>
    <w:rsid w:val="00B0119A"/>
    <w:rsid w:val="00B0120A"/>
    <w:rsid w:val="00B01C30"/>
    <w:rsid w:val="00B01CB7"/>
    <w:rsid w:val="00B076A2"/>
    <w:rsid w:val="00B10933"/>
    <w:rsid w:val="00B12BD8"/>
    <w:rsid w:val="00B1489B"/>
    <w:rsid w:val="00B15715"/>
    <w:rsid w:val="00B164D8"/>
    <w:rsid w:val="00B167C6"/>
    <w:rsid w:val="00B16816"/>
    <w:rsid w:val="00B25A04"/>
    <w:rsid w:val="00B272FD"/>
    <w:rsid w:val="00B273A4"/>
    <w:rsid w:val="00B317E4"/>
    <w:rsid w:val="00B37506"/>
    <w:rsid w:val="00B412BF"/>
    <w:rsid w:val="00B4136B"/>
    <w:rsid w:val="00B42E02"/>
    <w:rsid w:val="00B47092"/>
    <w:rsid w:val="00B5199D"/>
    <w:rsid w:val="00B51E91"/>
    <w:rsid w:val="00B528DF"/>
    <w:rsid w:val="00B542D7"/>
    <w:rsid w:val="00B54385"/>
    <w:rsid w:val="00B63003"/>
    <w:rsid w:val="00B63FDB"/>
    <w:rsid w:val="00B64C4F"/>
    <w:rsid w:val="00B713EF"/>
    <w:rsid w:val="00B73C5E"/>
    <w:rsid w:val="00B73DC3"/>
    <w:rsid w:val="00B81C4F"/>
    <w:rsid w:val="00B83AC8"/>
    <w:rsid w:val="00B9044A"/>
    <w:rsid w:val="00B90BC0"/>
    <w:rsid w:val="00B93587"/>
    <w:rsid w:val="00B93CEB"/>
    <w:rsid w:val="00B96D29"/>
    <w:rsid w:val="00B96F57"/>
    <w:rsid w:val="00BA08B8"/>
    <w:rsid w:val="00BA133B"/>
    <w:rsid w:val="00BA1F37"/>
    <w:rsid w:val="00BA2121"/>
    <w:rsid w:val="00BA43FD"/>
    <w:rsid w:val="00BA5A10"/>
    <w:rsid w:val="00BA7F93"/>
    <w:rsid w:val="00BB00D6"/>
    <w:rsid w:val="00BB0C59"/>
    <w:rsid w:val="00BB3BB0"/>
    <w:rsid w:val="00BC1477"/>
    <w:rsid w:val="00BD04F2"/>
    <w:rsid w:val="00BD12E7"/>
    <w:rsid w:val="00BD1938"/>
    <w:rsid w:val="00BD2068"/>
    <w:rsid w:val="00BD4F71"/>
    <w:rsid w:val="00BD5621"/>
    <w:rsid w:val="00BE3C8D"/>
    <w:rsid w:val="00BE6B2D"/>
    <w:rsid w:val="00BF19A0"/>
    <w:rsid w:val="00BF1E38"/>
    <w:rsid w:val="00BF7F20"/>
    <w:rsid w:val="00C00898"/>
    <w:rsid w:val="00C01819"/>
    <w:rsid w:val="00C01C9B"/>
    <w:rsid w:val="00C04247"/>
    <w:rsid w:val="00C05ACE"/>
    <w:rsid w:val="00C11638"/>
    <w:rsid w:val="00C151D0"/>
    <w:rsid w:val="00C174FC"/>
    <w:rsid w:val="00C178E1"/>
    <w:rsid w:val="00C221C3"/>
    <w:rsid w:val="00C24E23"/>
    <w:rsid w:val="00C25902"/>
    <w:rsid w:val="00C26454"/>
    <w:rsid w:val="00C320CF"/>
    <w:rsid w:val="00C33C7C"/>
    <w:rsid w:val="00C416EE"/>
    <w:rsid w:val="00C420B6"/>
    <w:rsid w:val="00C42514"/>
    <w:rsid w:val="00C449BE"/>
    <w:rsid w:val="00C466A3"/>
    <w:rsid w:val="00C46AD3"/>
    <w:rsid w:val="00C603FF"/>
    <w:rsid w:val="00C630F8"/>
    <w:rsid w:val="00C63DA6"/>
    <w:rsid w:val="00C63E0A"/>
    <w:rsid w:val="00C64142"/>
    <w:rsid w:val="00C64A86"/>
    <w:rsid w:val="00C67A5C"/>
    <w:rsid w:val="00C7491E"/>
    <w:rsid w:val="00C74CCB"/>
    <w:rsid w:val="00C7738C"/>
    <w:rsid w:val="00C827C0"/>
    <w:rsid w:val="00C82BD9"/>
    <w:rsid w:val="00C82E9B"/>
    <w:rsid w:val="00C84048"/>
    <w:rsid w:val="00C97976"/>
    <w:rsid w:val="00CA3504"/>
    <w:rsid w:val="00CA36B2"/>
    <w:rsid w:val="00CA4018"/>
    <w:rsid w:val="00CB0882"/>
    <w:rsid w:val="00CB1C59"/>
    <w:rsid w:val="00CB6280"/>
    <w:rsid w:val="00CC450C"/>
    <w:rsid w:val="00CC52A6"/>
    <w:rsid w:val="00CC57DF"/>
    <w:rsid w:val="00CC7CB4"/>
    <w:rsid w:val="00CD0A80"/>
    <w:rsid w:val="00CD64EA"/>
    <w:rsid w:val="00CE0420"/>
    <w:rsid w:val="00CE10AF"/>
    <w:rsid w:val="00CE16BC"/>
    <w:rsid w:val="00CE1B7C"/>
    <w:rsid w:val="00CE1C1F"/>
    <w:rsid w:val="00CE2F86"/>
    <w:rsid w:val="00CE4979"/>
    <w:rsid w:val="00CE507C"/>
    <w:rsid w:val="00CE6016"/>
    <w:rsid w:val="00CF1236"/>
    <w:rsid w:val="00CF143D"/>
    <w:rsid w:val="00CF4476"/>
    <w:rsid w:val="00CF58D6"/>
    <w:rsid w:val="00CF7751"/>
    <w:rsid w:val="00CF7A18"/>
    <w:rsid w:val="00D00E92"/>
    <w:rsid w:val="00D02F9D"/>
    <w:rsid w:val="00D06B85"/>
    <w:rsid w:val="00D06BD0"/>
    <w:rsid w:val="00D101B2"/>
    <w:rsid w:val="00D10469"/>
    <w:rsid w:val="00D1049E"/>
    <w:rsid w:val="00D121ED"/>
    <w:rsid w:val="00D14E55"/>
    <w:rsid w:val="00D15207"/>
    <w:rsid w:val="00D1584C"/>
    <w:rsid w:val="00D20DC3"/>
    <w:rsid w:val="00D21EAB"/>
    <w:rsid w:val="00D23FBF"/>
    <w:rsid w:val="00D255E9"/>
    <w:rsid w:val="00D25A3C"/>
    <w:rsid w:val="00D30F80"/>
    <w:rsid w:val="00D31BC5"/>
    <w:rsid w:val="00D37FE9"/>
    <w:rsid w:val="00D420F3"/>
    <w:rsid w:val="00D439DB"/>
    <w:rsid w:val="00D54D71"/>
    <w:rsid w:val="00D56526"/>
    <w:rsid w:val="00D57566"/>
    <w:rsid w:val="00D57964"/>
    <w:rsid w:val="00D57D02"/>
    <w:rsid w:val="00D62F8A"/>
    <w:rsid w:val="00D7163C"/>
    <w:rsid w:val="00D749A4"/>
    <w:rsid w:val="00D75D50"/>
    <w:rsid w:val="00D8248C"/>
    <w:rsid w:val="00D85022"/>
    <w:rsid w:val="00D90DB5"/>
    <w:rsid w:val="00D96BC4"/>
    <w:rsid w:val="00DA1A50"/>
    <w:rsid w:val="00DA348C"/>
    <w:rsid w:val="00DA46FC"/>
    <w:rsid w:val="00DA675D"/>
    <w:rsid w:val="00DA7DE4"/>
    <w:rsid w:val="00DB42F6"/>
    <w:rsid w:val="00DB478A"/>
    <w:rsid w:val="00DC025B"/>
    <w:rsid w:val="00DC0FE1"/>
    <w:rsid w:val="00DC1B95"/>
    <w:rsid w:val="00DD04B2"/>
    <w:rsid w:val="00DD07A0"/>
    <w:rsid w:val="00DD2412"/>
    <w:rsid w:val="00DD33E8"/>
    <w:rsid w:val="00DD3B2E"/>
    <w:rsid w:val="00DD4790"/>
    <w:rsid w:val="00DD7734"/>
    <w:rsid w:val="00DD77F0"/>
    <w:rsid w:val="00DF1634"/>
    <w:rsid w:val="00DF1EE0"/>
    <w:rsid w:val="00E02521"/>
    <w:rsid w:val="00E03663"/>
    <w:rsid w:val="00E0518F"/>
    <w:rsid w:val="00E10E39"/>
    <w:rsid w:val="00E1180D"/>
    <w:rsid w:val="00E13D49"/>
    <w:rsid w:val="00E142CB"/>
    <w:rsid w:val="00E15B99"/>
    <w:rsid w:val="00E17E54"/>
    <w:rsid w:val="00E20274"/>
    <w:rsid w:val="00E20498"/>
    <w:rsid w:val="00E20DFE"/>
    <w:rsid w:val="00E21248"/>
    <w:rsid w:val="00E23B6D"/>
    <w:rsid w:val="00E254B0"/>
    <w:rsid w:val="00E2794D"/>
    <w:rsid w:val="00E3522A"/>
    <w:rsid w:val="00E36297"/>
    <w:rsid w:val="00E363CE"/>
    <w:rsid w:val="00E3694C"/>
    <w:rsid w:val="00E4136C"/>
    <w:rsid w:val="00E4575D"/>
    <w:rsid w:val="00E457DC"/>
    <w:rsid w:val="00E5290C"/>
    <w:rsid w:val="00E52ED8"/>
    <w:rsid w:val="00E541E1"/>
    <w:rsid w:val="00E56034"/>
    <w:rsid w:val="00E64909"/>
    <w:rsid w:val="00E6706C"/>
    <w:rsid w:val="00E67B57"/>
    <w:rsid w:val="00E80BF4"/>
    <w:rsid w:val="00E80F2B"/>
    <w:rsid w:val="00E843B1"/>
    <w:rsid w:val="00E84B4F"/>
    <w:rsid w:val="00E91402"/>
    <w:rsid w:val="00E92532"/>
    <w:rsid w:val="00E957E5"/>
    <w:rsid w:val="00E97CFF"/>
    <w:rsid w:val="00EA2F07"/>
    <w:rsid w:val="00EB0B63"/>
    <w:rsid w:val="00EB10F8"/>
    <w:rsid w:val="00EB3C95"/>
    <w:rsid w:val="00EB4DCC"/>
    <w:rsid w:val="00EB60D2"/>
    <w:rsid w:val="00EB62CC"/>
    <w:rsid w:val="00EC0353"/>
    <w:rsid w:val="00EC146F"/>
    <w:rsid w:val="00EC22CE"/>
    <w:rsid w:val="00EC46F4"/>
    <w:rsid w:val="00ED00B7"/>
    <w:rsid w:val="00ED0E30"/>
    <w:rsid w:val="00ED162A"/>
    <w:rsid w:val="00ED7F11"/>
    <w:rsid w:val="00EE247F"/>
    <w:rsid w:val="00EE4767"/>
    <w:rsid w:val="00EE7965"/>
    <w:rsid w:val="00EF0830"/>
    <w:rsid w:val="00EF0909"/>
    <w:rsid w:val="00EF0F6D"/>
    <w:rsid w:val="00EF6411"/>
    <w:rsid w:val="00EF7A54"/>
    <w:rsid w:val="00F00AE3"/>
    <w:rsid w:val="00F020C7"/>
    <w:rsid w:val="00F04EB9"/>
    <w:rsid w:val="00F066A9"/>
    <w:rsid w:val="00F154A6"/>
    <w:rsid w:val="00F16DCA"/>
    <w:rsid w:val="00F21C47"/>
    <w:rsid w:val="00F21CF3"/>
    <w:rsid w:val="00F22462"/>
    <w:rsid w:val="00F26234"/>
    <w:rsid w:val="00F26D6E"/>
    <w:rsid w:val="00F3119A"/>
    <w:rsid w:val="00F32EA0"/>
    <w:rsid w:val="00F3532A"/>
    <w:rsid w:val="00F3612C"/>
    <w:rsid w:val="00F42A8D"/>
    <w:rsid w:val="00F4425D"/>
    <w:rsid w:val="00F44367"/>
    <w:rsid w:val="00F451A7"/>
    <w:rsid w:val="00F46DC3"/>
    <w:rsid w:val="00F47079"/>
    <w:rsid w:val="00F50D4F"/>
    <w:rsid w:val="00F51B1C"/>
    <w:rsid w:val="00F532A7"/>
    <w:rsid w:val="00F54B07"/>
    <w:rsid w:val="00F54F8D"/>
    <w:rsid w:val="00F57157"/>
    <w:rsid w:val="00F6252B"/>
    <w:rsid w:val="00F64684"/>
    <w:rsid w:val="00F65E45"/>
    <w:rsid w:val="00F67611"/>
    <w:rsid w:val="00F7089B"/>
    <w:rsid w:val="00F73517"/>
    <w:rsid w:val="00F8171A"/>
    <w:rsid w:val="00F82204"/>
    <w:rsid w:val="00F84118"/>
    <w:rsid w:val="00F84B45"/>
    <w:rsid w:val="00F84E1D"/>
    <w:rsid w:val="00F915B7"/>
    <w:rsid w:val="00F917E4"/>
    <w:rsid w:val="00F93767"/>
    <w:rsid w:val="00F95378"/>
    <w:rsid w:val="00FA04BE"/>
    <w:rsid w:val="00FA1CBE"/>
    <w:rsid w:val="00FA2079"/>
    <w:rsid w:val="00FA3D04"/>
    <w:rsid w:val="00FB10E4"/>
    <w:rsid w:val="00FB57FF"/>
    <w:rsid w:val="00FB7306"/>
    <w:rsid w:val="00FC1393"/>
    <w:rsid w:val="00FC4459"/>
    <w:rsid w:val="00FC5C71"/>
    <w:rsid w:val="00FC5E03"/>
    <w:rsid w:val="00FC73CA"/>
    <w:rsid w:val="00FD06D0"/>
    <w:rsid w:val="00FD150A"/>
    <w:rsid w:val="00FD4206"/>
    <w:rsid w:val="00FD60E2"/>
    <w:rsid w:val="00FD73CA"/>
    <w:rsid w:val="00FE13A9"/>
    <w:rsid w:val="00FE1B11"/>
    <w:rsid w:val="00FE2657"/>
    <w:rsid w:val="00FE3064"/>
    <w:rsid w:val="00FE42EB"/>
    <w:rsid w:val="00FE4CAC"/>
    <w:rsid w:val="00FF0BB3"/>
    <w:rsid w:val="00FF3D6D"/>
    <w:rsid w:val="00FF4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 w:type="character" w:styleId="FollowedHyperlink">
    <w:name w:val="FollowedHyperlink"/>
    <w:basedOn w:val="DefaultParagraphFont"/>
    <w:uiPriority w:val="99"/>
    <w:semiHidden/>
    <w:unhideWhenUsed/>
    <w:rsid w:val="00460A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www.TextBookDiscrimination.com" TargetMode="External"/><Relationship Id="rId26" Type="http://schemas.openxmlformats.org/officeDocument/2006/relationships/hyperlink" Target="https://textbookdiscrimination.com/?tbdMrk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Shop/?tbdMrk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eader" Target="header1.xml"/><Relationship Id="rId29" Type="http://schemas.openxmlformats.org/officeDocument/2006/relationships/hyperlink" Target="https://textbookdiscrimination.com/Sell/Templates?tbdMrk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ell/Templates?tbdMrkt"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Buy/Templates/?tbdMrkt" TargetMode="External"/><Relationship Id="rId28" Type="http://schemas.openxmlformats.org/officeDocument/2006/relationships/hyperlink" Target="https://textbookdiscrimination.com/Buy/Templates/?tbdMrkt" TargetMode="External"/><Relationship Id="rId10" Type="http://schemas.openxmlformats.org/officeDocument/2006/relationships/image" Target="media/image1.png"/><Relationship Id="rId19" Type="http://schemas.openxmlformats.org/officeDocument/2006/relationships/hyperlink" Target="https://textbookdiscrimination.com/Guides/CaseMgmtReport.html?tmp"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footer" Target="footer3.xml"/><Relationship Id="rId27" Type="http://schemas.openxmlformats.org/officeDocument/2006/relationships/hyperlink" Target="https://textbookdiscrimination.com/Sell/Templates?tbdMrkt" TargetMode="External"/><Relationship Id="rId30" Type="http://schemas.openxmlformats.org/officeDocument/2006/relationships/hyperlink" Target="https://textbookdiscrimination.com/Shop/?tbdSmp"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TextBookDiscrimination.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89439744354956BE8ADCCD8C4EAB25"/>
        <w:category>
          <w:name w:val="General"/>
          <w:gallery w:val="placeholder"/>
        </w:category>
        <w:types>
          <w:type w:val="bbPlcHdr"/>
        </w:types>
        <w:behaviors>
          <w:behavior w:val="content"/>
        </w:behaviors>
        <w:guid w:val="{A0A515B0-1D83-44D7-BAE1-A9DBB2BA706F}"/>
      </w:docPartPr>
      <w:docPartBody>
        <w:p w:rsidR="00F93AA7" w:rsidRDefault="00751CA2" w:rsidP="00751CA2">
          <w:pPr>
            <w:pStyle w:val="3489439744354956BE8ADCCD8C4EAB25"/>
          </w:pPr>
          <w:r w:rsidRPr="00722FDA">
            <w:rPr>
              <w:rStyle w:val="PlaceholderText"/>
            </w:rPr>
            <w:t>[Title]</w:t>
          </w:r>
        </w:p>
      </w:docPartBody>
    </w:docPart>
    <w:docPart>
      <w:docPartPr>
        <w:name w:val="A487743D78454E3D8D677E7675141BD8"/>
        <w:category>
          <w:name w:val="General"/>
          <w:gallery w:val="placeholder"/>
        </w:category>
        <w:types>
          <w:type w:val="bbPlcHdr"/>
        </w:types>
        <w:behaviors>
          <w:behavior w:val="content"/>
        </w:behaviors>
        <w:guid w:val="{6E90AA5E-6427-46E8-B2B9-BB114DEB2795}"/>
      </w:docPartPr>
      <w:docPartBody>
        <w:p w:rsidR="00F93AA7" w:rsidRDefault="00751CA2" w:rsidP="00751CA2">
          <w:pPr>
            <w:pStyle w:val="A487743D78454E3D8D677E7675141BD8"/>
          </w:pPr>
          <w:r w:rsidRPr="00722FDA">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10A"/>
    <w:rsid w:val="000B210A"/>
    <w:rsid w:val="0031382D"/>
    <w:rsid w:val="003D500E"/>
    <w:rsid w:val="004F33AC"/>
    <w:rsid w:val="006A31A7"/>
    <w:rsid w:val="006B319B"/>
    <w:rsid w:val="00751CA2"/>
    <w:rsid w:val="0083770E"/>
    <w:rsid w:val="00910697"/>
    <w:rsid w:val="00A22659"/>
    <w:rsid w:val="00AC76EC"/>
    <w:rsid w:val="00B11A75"/>
    <w:rsid w:val="00C23ECB"/>
    <w:rsid w:val="00F640BD"/>
    <w:rsid w:val="00F93AA7"/>
    <w:rsid w:val="00FB4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10A"/>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1CA2"/>
    <w:rPr>
      <w:color w:val="808080"/>
    </w:rPr>
  </w:style>
  <w:style w:type="paragraph" w:customStyle="1" w:styleId="672AFF162ECC4E99BEAFAB21CC61BB24">
    <w:name w:val="672AFF162ECC4E99BEAFAB21CC61BB24"/>
    <w:rsid w:val="004F33AC"/>
  </w:style>
  <w:style w:type="paragraph" w:customStyle="1" w:styleId="4EF6FE3A44DD46DBB55AB3040D1B7FD3">
    <w:name w:val="4EF6FE3A44DD46DBB55AB3040D1B7FD3"/>
    <w:rsid w:val="004F33AC"/>
  </w:style>
  <w:style w:type="paragraph" w:customStyle="1" w:styleId="EED8B26E1BC84CCE89F839804CB4B2D0">
    <w:name w:val="EED8B26E1BC84CCE89F839804CB4B2D0"/>
    <w:rsid w:val="004F33AC"/>
  </w:style>
  <w:style w:type="paragraph" w:customStyle="1" w:styleId="F85E2F408A954B4FBBC0D75D98FCC074">
    <w:name w:val="F85E2F408A954B4FBBC0D75D98FCC074"/>
    <w:rsid w:val="00751CA2"/>
  </w:style>
  <w:style w:type="paragraph" w:customStyle="1" w:styleId="3489439744354956BE8ADCCD8C4EAB25">
    <w:name w:val="3489439744354956BE8ADCCD8C4EAB25"/>
    <w:rsid w:val="00751CA2"/>
  </w:style>
  <w:style w:type="paragraph" w:customStyle="1" w:styleId="A487743D78454E3D8D677E7675141BD8">
    <w:name w:val="A487743D78454E3D8D677E7675141BD8"/>
    <w:rsid w:val="00751C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1m_Notice_000_CaseMgmtReport.dotx</Template>
  <TotalTime>31</TotalTime>
  <Pages>14</Pages>
  <Words>2270</Words>
  <Characters>12942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Case Management Report</vt:lpstr>
    </vt:vector>
  </TitlesOfParts>
  <Company/>
  <LinksUpToDate>false</LinksUpToDate>
  <CharactersWithSpaces>15182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Management Report</dc:title>
  <dc:subject/>
  <dc:creator>TextBookDiscrimination.com</dc:creator>
  <cp:keywords/>
  <dc:description>000</dc:description>
  <cp:lastModifiedBy>THNK</cp:lastModifiedBy>
  <cp:revision>7</cp:revision>
  <cp:lastPrinted>2020-11-04T19:57:00Z</cp:lastPrinted>
  <dcterms:created xsi:type="dcterms:W3CDTF">2020-11-04T20:00:00Z</dcterms:created>
  <dcterms:modified xsi:type="dcterms:W3CDTF">2025-02-07T22:59:00Z</dcterms:modified>
</cp:coreProperties>
</file>